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8B" w:rsidRDefault="0044068B" w:rsidP="0044068B">
      <w:pPr>
        <w:jc w:val="center"/>
        <w:rPr>
          <w:rFonts w:cs="Courier New"/>
        </w:rPr>
      </w:pPr>
      <w:bookmarkStart w:id="0" w:name="_GoBack"/>
      <w:bookmarkEnd w:id="0"/>
      <w:r w:rsidRPr="0044068B">
        <w:rPr>
          <w:rFonts w:cs="Courier New"/>
          <w:b/>
        </w:rPr>
        <w:t>GMR meeting, March 13, 2015</w:t>
      </w:r>
      <w:r w:rsidRPr="0044068B">
        <w:rPr>
          <w:rFonts w:cs="Courier New"/>
          <w:b/>
        </w:rPr>
        <w:br/>
      </w:r>
    </w:p>
    <w:p w:rsidR="0044068B" w:rsidRDefault="0044068B" w:rsidP="0044068B">
      <w:pPr>
        <w:spacing w:after="0" w:line="240" w:lineRule="auto"/>
        <w:rPr>
          <w:rFonts w:cs="Courier New"/>
        </w:rPr>
      </w:pPr>
      <w:r w:rsidRPr="0044068B">
        <w:rPr>
          <w:rFonts w:cs="Courier New"/>
        </w:rPr>
        <w:t>Grant funding seems to go mostly to Illinois</w:t>
      </w:r>
      <w:r w:rsidRPr="0044068B">
        <w:rPr>
          <w:rFonts w:cs="Courier New"/>
        </w:rPr>
        <w:br/>
        <w:t xml:space="preserve">Total of 70 funded projects with 33 in </w:t>
      </w:r>
      <w:proofErr w:type="spellStart"/>
      <w:r w:rsidRPr="0044068B">
        <w:rPr>
          <w:rFonts w:cs="Courier New"/>
        </w:rPr>
        <w:t>Illlinois</w:t>
      </w:r>
      <w:proofErr w:type="spellEnd"/>
      <w:r w:rsidRPr="0044068B">
        <w:rPr>
          <w:rFonts w:cs="Courier New"/>
        </w:rPr>
        <w:br/>
      </w:r>
    </w:p>
    <w:p w:rsidR="0044068B" w:rsidRDefault="0044068B" w:rsidP="0044068B">
      <w:pPr>
        <w:spacing w:after="0" w:line="240" w:lineRule="auto"/>
        <w:rPr>
          <w:rFonts w:cs="Courier New"/>
        </w:rPr>
      </w:pPr>
      <w:r w:rsidRPr="0044068B">
        <w:rPr>
          <w:rFonts w:cs="Courier New"/>
        </w:rPr>
        <w:t xml:space="preserve">Full </w:t>
      </w:r>
      <w:r w:rsidRPr="0044068B">
        <w:rPr>
          <w:rFonts w:cs="Courier New"/>
          <w:b/>
        </w:rPr>
        <w:t>membership</w:t>
      </w:r>
      <w:r w:rsidRPr="0044068B">
        <w:rPr>
          <w:rFonts w:cs="Courier New"/>
        </w:rPr>
        <w:t xml:space="preserve"> continues to fall and affiliate membership increases</w:t>
      </w:r>
      <w:r w:rsidRPr="0044068B">
        <w:rPr>
          <w:rFonts w:cs="Courier New"/>
        </w:rPr>
        <w:br/>
        <w:t>Resource sharing----</w:t>
      </w:r>
      <w:proofErr w:type="spellStart"/>
      <w:r w:rsidRPr="0044068B">
        <w:rPr>
          <w:rFonts w:cs="Courier New"/>
        </w:rPr>
        <w:t>Docline</w:t>
      </w:r>
      <w:proofErr w:type="spellEnd"/>
      <w:r w:rsidRPr="0044068B">
        <w:rPr>
          <w:rFonts w:cs="Courier New"/>
        </w:rPr>
        <w:t xml:space="preserve"> Classes</w:t>
      </w:r>
      <w:r w:rsidRPr="0044068B">
        <w:rPr>
          <w:rFonts w:cs="Courier New"/>
        </w:rPr>
        <w:br/>
        <w:t>E-licensing advisory group-- negotiate with vendors for hospital libraries</w:t>
      </w:r>
      <w:r w:rsidRPr="0044068B">
        <w:rPr>
          <w:rFonts w:cs="Courier New"/>
        </w:rPr>
        <w:br/>
        <w:t>Historical Collections Working Group</w:t>
      </w:r>
      <w:r>
        <w:rPr>
          <w:rFonts w:cs="Courier New"/>
        </w:rPr>
        <w:t xml:space="preserve"> </w:t>
      </w:r>
      <w:r w:rsidRPr="0044068B">
        <w:rPr>
          <w:rFonts w:cs="Courier New"/>
        </w:rPr>
        <w:br/>
        <w:t>Jackie is in charge of communication</w:t>
      </w:r>
      <w:r w:rsidRPr="0044068B">
        <w:rPr>
          <w:rFonts w:cs="Courier New"/>
        </w:rPr>
        <w:br/>
      </w:r>
    </w:p>
    <w:p w:rsidR="0044068B" w:rsidRDefault="0044068B" w:rsidP="0044068B">
      <w:pPr>
        <w:spacing w:after="0" w:line="240" w:lineRule="auto"/>
        <w:rPr>
          <w:rFonts w:cs="Courier New"/>
        </w:rPr>
      </w:pPr>
      <w:r w:rsidRPr="0044068B">
        <w:rPr>
          <w:rFonts w:cs="Courier New"/>
        </w:rPr>
        <w:t xml:space="preserve">Seamless migration to </w:t>
      </w:r>
      <w:r w:rsidRPr="0044068B">
        <w:rPr>
          <w:rFonts w:cs="Courier New"/>
          <w:b/>
        </w:rPr>
        <w:t xml:space="preserve">Drupal </w:t>
      </w:r>
      <w:r w:rsidRPr="0044068B">
        <w:rPr>
          <w:rFonts w:cs="Courier New"/>
        </w:rPr>
        <w:t>(from Dream Weaver)</w:t>
      </w:r>
      <w:r w:rsidRPr="0044068B">
        <w:rPr>
          <w:rFonts w:cs="Courier New"/>
        </w:rPr>
        <w:br/>
        <w:t>Drupal is an open source content management service</w:t>
      </w:r>
      <w:r w:rsidRPr="0044068B">
        <w:rPr>
          <w:rFonts w:cs="Courier New"/>
        </w:rPr>
        <w:br/>
        <w:t>NLM portal used for activity reports</w:t>
      </w:r>
      <w:r w:rsidRPr="0044068B">
        <w:rPr>
          <w:rFonts w:cs="Courier New"/>
        </w:rPr>
        <w:br/>
        <w:t>Who is currently the outreach librarian for SIU-Med</w:t>
      </w:r>
      <w:r>
        <w:rPr>
          <w:rFonts w:cs="Courier New"/>
        </w:rPr>
        <w:t>?</w:t>
      </w:r>
      <w:r w:rsidRPr="0044068B">
        <w:rPr>
          <w:rFonts w:cs="Courier New"/>
        </w:rPr>
        <w:br/>
      </w:r>
    </w:p>
    <w:p w:rsidR="0044068B" w:rsidRDefault="0044068B" w:rsidP="0044068B">
      <w:pPr>
        <w:spacing w:after="0" w:line="240" w:lineRule="auto"/>
        <w:rPr>
          <w:rFonts w:cs="Courier New"/>
        </w:rPr>
      </w:pPr>
      <w:r w:rsidRPr="0044068B">
        <w:rPr>
          <w:rFonts w:cs="Courier New"/>
        </w:rPr>
        <w:t xml:space="preserve">New focus on </w:t>
      </w:r>
      <w:r w:rsidRPr="0044068B">
        <w:rPr>
          <w:rFonts w:cs="Courier New"/>
          <w:b/>
        </w:rPr>
        <w:t>Community Colleges</w:t>
      </w:r>
      <w:r w:rsidRPr="0044068B">
        <w:rPr>
          <w:rFonts w:cs="Courier New"/>
        </w:rPr>
        <w:t>-- set up a working group</w:t>
      </w:r>
      <w:r w:rsidRPr="0044068B">
        <w:rPr>
          <w:rFonts w:cs="Courier New"/>
        </w:rPr>
        <w:br/>
      </w:r>
      <w:proofErr w:type="gramStart"/>
      <w:r w:rsidRPr="0044068B">
        <w:rPr>
          <w:rFonts w:cs="Courier New"/>
        </w:rPr>
        <w:t>Offering</w:t>
      </w:r>
      <w:proofErr w:type="gramEnd"/>
      <w:r w:rsidRPr="0044068B">
        <w:rPr>
          <w:rFonts w:cs="Courier New"/>
        </w:rPr>
        <w:t xml:space="preserve"> a community college award--tell JWCC</w:t>
      </w:r>
      <w:r w:rsidRPr="0044068B">
        <w:rPr>
          <w:rFonts w:cs="Courier New"/>
        </w:rPr>
        <w:br/>
        <w:t>There is a Tribal College group</w:t>
      </w:r>
      <w:r w:rsidRPr="0044068B">
        <w:rPr>
          <w:rFonts w:cs="Courier New"/>
        </w:rPr>
        <w:br/>
      </w:r>
    </w:p>
    <w:p w:rsidR="0044068B" w:rsidRDefault="0044068B" w:rsidP="0044068B">
      <w:pPr>
        <w:spacing w:after="0" w:line="240" w:lineRule="auto"/>
        <w:rPr>
          <w:rFonts w:cs="Courier New"/>
        </w:rPr>
      </w:pPr>
      <w:r w:rsidRPr="0044068B">
        <w:rPr>
          <w:rFonts w:cs="Courier New"/>
        </w:rPr>
        <w:t>Information Technology Education</w:t>
      </w:r>
      <w:r>
        <w:rPr>
          <w:rFonts w:cs="Courier New"/>
        </w:rPr>
        <w:t xml:space="preserve"> w</w:t>
      </w:r>
      <w:r w:rsidRPr="0044068B">
        <w:rPr>
          <w:rFonts w:cs="Courier New"/>
        </w:rPr>
        <w:t>ill be doing focus groups</w:t>
      </w:r>
      <w:r w:rsidRPr="0044068B">
        <w:rPr>
          <w:rFonts w:cs="Courier New"/>
        </w:rPr>
        <w:br/>
      </w:r>
      <w:r w:rsidRPr="0044068B">
        <w:rPr>
          <w:rFonts w:cs="Courier New"/>
        </w:rPr>
        <w:br/>
      </w:r>
      <w:r w:rsidRPr="0044068B">
        <w:rPr>
          <w:rFonts w:cs="Courier New"/>
          <w:b/>
        </w:rPr>
        <w:t>Mapping Project Update</w:t>
      </w:r>
      <w:r w:rsidRPr="0044068B">
        <w:rPr>
          <w:rFonts w:cs="Courier New"/>
          <w:b/>
        </w:rPr>
        <w:br/>
      </w:r>
      <w:r w:rsidRPr="0044068B">
        <w:rPr>
          <w:rFonts w:cs="Courier New"/>
        </w:rPr>
        <w:t>How do medical students do</w:t>
      </w:r>
      <w:r w:rsidRPr="0044068B">
        <w:rPr>
          <w:rFonts w:cs="Courier New"/>
        </w:rPr>
        <w:t xml:space="preserve"> </w:t>
      </w:r>
      <w:r w:rsidRPr="0044068B">
        <w:rPr>
          <w:rFonts w:cs="Courier New"/>
        </w:rPr>
        <w:t>research and use the library</w:t>
      </w:r>
      <w:r w:rsidRPr="0044068B">
        <w:rPr>
          <w:rFonts w:cs="Courier New"/>
        </w:rPr>
        <w:br/>
        <w:t>Mostly qualitative analysis</w:t>
      </w:r>
      <w:r w:rsidRPr="0044068B">
        <w:rPr>
          <w:rFonts w:cs="Courier New"/>
        </w:rPr>
        <w:br/>
        <w:t>Students would do a one day transcript of their activities</w:t>
      </w:r>
      <w:r w:rsidRPr="0044068B">
        <w:rPr>
          <w:rFonts w:cs="Courier New"/>
        </w:rPr>
        <w:br/>
      </w:r>
      <w:r w:rsidRPr="0044068B">
        <w:rPr>
          <w:rFonts w:cs="Courier New"/>
          <w:b/>
        </w:rPr>
        <w:t>Data found:</w:t>
      </w:r>
      <w:r w:rsidRPr="0044068B">
        <w:rPr>
          <w:rFonts w:cs="Courier New"/>
        </w:rPr>
        <w:br/>
        <w:t>Fast paced clinical answers</w:t>
      </w:r>
      <w:r w:rsidRPr="0044068B">
        <w:rPr>
          <w:rFonts w:cs="Courier New"/>
        </w:rPr>
        <w:br/>
        <w:t>Use Google &amp; Wikipedia</w:t>
      </w:r>
      <w:r w:rsidRPr="0044068B">
        <w:rPr>
          <w:rFonts w:cs="Courier New"/>
        </w:rPr>
        <w:br/>
        <w:t xml:space="preserve">Next go-to is </w:t>
      </w:r>
      <w:proofErr w:type="spellStart"/>
      <w:r w:rsidRPr="0044068B">
        <w:rPr>
          <w:rFonts w:cs="Courier New"/>
        </w:rPr>
        <w:t>UpToDate</w:t>
      </w:r>
      <w:proofErr w:type="spellEnd"/>
      <w:r w:rsidRPr="0044068B">
        <w:rPr>
          <w:rFonts w:cs="Courier New"/>
        </w:rPr>
        <w:br/>
        <w:t>Then in-</w:t>
      </w:r>
      <w:proofErr w:type="spellStart"/>
      <w:r w:rsidRPr="0044068B">
        <w:rPr>
          <w:rFonts w:cs="Courier New"/>
        </w:rPr>
        <w:t>dept</w:t>
      </w:r>
      <w:proofErr w:type="spellEnd"/>
      <w:r w:rsidRPr="0044068B">
        <w:rPr>
          <w:rFonts w:cs="Courier New"/>
        </w:rPr>
        <w:t xml:space="preserve"> needs, they go to PubMed</w:t>
      </w:r>
      <w:r w:rsidRPr="0044068B">
        <w:rPr>
          <w:rFonts w:cs="Courier New"/>
        </w:rPr>
        <w:br/>
        <w:t>Still use print books</w:t>
      </w:r>
      <w:r w:rsidRPr="0044068B">
        <w:rPr>
          <w:rFonts w:cs="Courier New"/>
        </w:rPr>
        <w:br/>
        <w:t>In the units, they use electronic resources</w:t>
      </w:r>
      <w:r w:rsidRPr="0044068B">
        <w:rPr>
          <w:rFonts w:cs="Courier New"/>
        </w:rPr>
        <w:br/>
        <w:t>Note ability is a PDF resource you can write in</w:t>
      </w:r>
      <w:r w:rsidRPr="0044068B">
        <w:rPr>
          <w:rFonts w:cs="Courier New"/>
        </w:rPr>
        <w:br/>
        <w:t>Most challenges was wireless access, urns to remember, not enough time</w:t>
      </w:r>
      <w:r w:rsidRPr="0044068B">
        <w:rPr>
          <w:rFonts w:cs="Courier New"/>
        </w:rPr>
        <w:br/>
        <w:t>Each university is applying the results to their particular institution</w:t>
      </w:r>
      <w:r w:rsidRPr="0044068B">
        <w:rPr>
          <w:rFonts w:cs="Courier New"/>
        </w:rPr>
        <w:br/>
        <w:t>Libraries need to concentrate on fast access for them!</w:t>
      </w:r>
      <w:r w:rsidRPr="0044068B">
        <w:rPr>
          <w:rFonts w:cs="Courier New"/>
        </w:rPr>
        <w:br/>
      </w:r>
      <w:r w:rsidRPr="0044068B">
        <w:rPr>
          <w:rFonts w:cs="Courier New"/>
        </w:rPr>
        <w:br/>
      </w:r>
      <w:r w:rsidRPr="0044068B">
        <w:rPr>
          <w:rFonts w:cs="Courier New"/>
          <w:b/>
        </w:rPr>
        <w:t>Cindy Olney--Outreach</w:t>
      </w:r>
      <w:r w:rsidRPr="0044068B">
        <w:rPr>
          <w:rFonts w:cs="Courier New"/>
        </w:rPr>
        <w:br/>
      </w:r>
      <w:proofErr w:type="gramStart"/>
      <w:r w:rsidRPr="0044068B">
        <w:rPr>
          <w:rFonts w:cs="Courier New"/>
        </w:rPr>
        <w:t>How</w:t>
      </w:r>
      <w:proofErr w:type="gramEnd"/>
      <w:r w:rsidRPr="0044068B">
        <w:rPr>
          <w:rFonts w:cs="Courier New"/>
        </w:rPr>
        <w:t xml:space="preserve"> can the GMR lead the Midwest in impacting health through information?</w:t>
      </w:r>
      <w:r w:rsidRPr="0044068B">
        <w:rPr>
          <w:rFonts w:cs="Courier New"/>
        </w:rPr>
        <w:br/>
        <w:t>Explain, simplify, reach the unreachable, collaborate, partner with non-health organizations, don't think like a librarian, think like a consumer (out of the box), go to them &amp; don't expect them to come to us.</w:t>
      </w:r>
      <w:r w:rsidRPr="0044068B">
        <w:rPr>
          <w:rFonts w:cs="Courier New"/>
        </w:rPr>
        <w:br/>
        <w:t xml:space="preserve">Stronger relationships with health professionals, understand what is happening in the clinical setting-- </w:t>
      </w:r>
      <w:proofErr w:type="spellStart"/>
      <w:r w:rsidRPr="0044068B">
        <w:rPr>
          <w:rFonts w:cs="Courier New"/>
        </w:rPr>
        <w:t>embededness</w:t>
      </w:r>
      <w:proofErr w:type="spellEnd"/>
      <w:r w:rsidRPr="0044068B">
        <w:rPr>
          <w:rFonts w:cs="Courier New"/>
        </w:rPr>
        <w:t>, don't know their restraints,</w:t>
      </w:r>
      <w:r w:rsidRPr="0044068B">
        <w:rPr>
          <w:rFonts w:cs="Courier New"/>
        </w:rPr>
        <w:br/>
      </w:r>
    </w:p>
    <w:p w:rsidR="0044068B" w:rsidRDefault="0044068B" w:rsidP="0044068B">
      <w:pPr>
        <w:spacing w:after="0" w:line="240" w:lineRule="auto"/>
        <w:rPr>
          <w:rFonts w:cs="Courier New"/>
        </w:rPr>
      </w:pPr>
    </w:p>
    <w:p w:rsidR="0044068B" w:rsidRDefault="0044068B" w:rsidP="0044068B">
      <w:pPr>
        <w:spacing w:after="0" w:line="240" w:lineRule="auto"/>
        <w:rPr>
          <w:rFonts w:cs="Courier New"/>
        </w:rPr>
      </w:pPr>
      <w:r w:rsidRPr="0044068B">
        <w:rPr>
          <w:rFonts w:cs="Courier New"/>
          <w:b/>
        </w:rPr>
        <w:lastRenderedPageBreak/>
        <w:t>Our two major ideas were</w:t>
      </w:r>
      <w:proofErr w:type="gramStart"/>
      <w:r w:rsidRPr="0044068B">
        <w:rPr>
          <w:rFonts w:cs="Courier New"/>
          <w:b/>
        </w:rPr>
        <w:t>:</w:t>
      </w:r>
      <w:proofErr w:type="gramEnd"/>
      <w:r w:rsidRPr="0044068B">
        <w:rPr>
          <w:rFonts w:cs="Courier New"/>
        </w:rPr>
        <w:br/>
        <w:t>Reaching students interested in health careers and ouch information science</w:t>
      </w:r>
      <w:r w:rsidRPr="0044068B">
        <w:rPr>
          <w:rFonts w:cs="Courier New"/>
        </w:rPr>
        <w:br/>
        <w:t>Broaden guideline for funding to support a broader array of services</w:t>
      </w:r>
      <w:r>
        <w:rPr>
          <w:rFonts w:cs="Courier New"/>
        </w:rPr>
        <w:t xml:space="preserve">; </w:t>
      </w:r>
      <w:r w:rsidRPr="0044068B">
        <w:rPr>
          <w:rFonts w:cs="Courier New"/>
        </w:rPr>
        <w:t>Wild card funding, projects with a broader scope.</w:t>
      </w:r>
      <w:r w:rsidRPr="0044068B">
        <w:rPr>
          <w:rFonts w:cs="Courier New"/>
        </w:rPr>
        <w:br/>
      </w:r>
    </w:p>
    <w:p w:rsidR="00797D0E" w:rsidRPr="0044068B" w:rsidRDefault="0044068B" w:rsidP="0044068B">
      <w:pPr>
        <w:spacing w:after="0" w:line="240" w:lineRule="auto"/>
      </w:pPr>
      <w:r w:rsidRPr="0044068B">
        <w:rPr>
          <w:rFonts w:cs="Courier New"/>
        </w:rPr>
        <w:br/>
      </w:r>
      <w:r w:rsidRPr="0044068B">
        <w:rPr>
          <w:rFonts w:cs="Courier New"/>
          <w:b/>
        </w:rPr>
        <w:t>Last two questions</w:t>
      </w:r>
      <w:proofErr w:type="gramStart"/>
      <w:r w:rsidRPr="0044068B">
        <w:rPr>
          <w:rFonts w:cs="Courier New"/>
          <w:b/>
        </w:rPr>
        <w:t>:</w:t>
      </w:r>
      <w:proofErr w:type="gramEnd"/>
      <w:r w:rsidRPr="0044068B">
        <w:rPr>
          <w:rFonts w:cs="Courier New"/>
        </w:rPr>
        <w:br/>
        <w:t>How can the RAC be more engaged with the RML?</w:t>
      </w:r>
      <w:r w:rsidRPr="0044068B">
        <w:rPr>
          <w:rFonts w:cs="Courier New"/>
        </w:rPr>
        <w:br/>
        <w:t>What do you wish NLM could provide to support outreach in the region?</w:t>
      </w:r>
      <w:r w:rsidRPr="0044068B">
        <w:rPr>
          <w:rFonts w:cs="Courier New"/>
        </w:rPr>
        <w:br/>
        <w:t>More advocacy of libraries with JCAHO &amp; ANA magnet status</w:t>
      </w:r>
      <w:r w:rsidRPr="0044068B">
        <w:rPr>
          <w:rFonts w:cs="Courier New"/>
        </w:rPr>
        <w:br/>
      </w:r>
      <w:proofErr w:type="gramStart"/>
      <w:r w:rsidRPr="0044068B">
        <w:rPr>
          <w:rFonts w:cs="Courier New"/>
        </w:rPr>
        <w:t>Indirect</w:t>
      </w:r>
      <w:proofErr w:type="gramEnd"/>
      <w:r w:rsidRPr="0044068B">
        <w:rPr>
          <w:rFonts w:cs="Courier New"/>
        </w:rPr>
        <w:t xml:space="preserve"> support of other types of libraries.</w:t>
      </w:r>
      <w:r w:rsidRPr="0044068B">
        <w:rPr>
          <w:rFonts w:cs="Courier New"/>
        </w:rPr>
        <w:br/>
        <w:t>Gather information seeking behaviors of our constituencies--position papers</w:t>
      </w:r>
      <w:r w:rsidRPr="0044068B">
        <w:rPr>
          <w:rFonts w:cs="Courier New"/>
        </w:rPr>
        <w:br/>
        <w:t>Work on branding</w:t>
      </w:r>
      <w:r w:rsidRPr="0044068B">
        <w:rPr>
          <w:rFonts w:cs="Courier New"/>
        </w:rPr>
        <w:br/>
      </w:r>
    </w:p>
    <w:sectPr w:rsidR="00797D0E" w:rsidRPr="00440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0830"/>
    <w:multiLevelType w:val="hybridMultilevel"/>
    <w:tmpl w:val="A232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32EAB"/>
    <w:multiLevelType w:val="hybridMultilevel"/>
    <w:tmpl w:val="3BE0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8B"/>
    <w:rsid w:val="003C2B75"/>
    <w:rsid w:val="0044068B"/>
    <w:rsid w:val="00846391"/>
    <w:rsid w:val="00AF5553"/>
    <w:rsid w:val="00B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Blessing Riemann College of Nursing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Dittmer, Arlis</dc:creator>
  <cp:lastModifiedBy>Dittmer, Arlis</cp:lastModifiedBy>
  <cp:revision>2</cp:revision>
  <dcterms:created xsi:type="dcterms:W3CDTF">2015-03-27T19:13:00Z</dcterms:created>
  <dcterms:modified xsi:type="dcterms:W3CDTF">2015-03-27T19:27:00Z</dcterms:modified>
</cp:coreProperties>
</file>