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BF0FF" w14:textId="77777777" w:rsidR="00CE01F6" w:rsidRDefault="00CE01F6" w:rsidP="00CE01F6">
      <w:pPr>
        <w:jc w:val="center"/>
        <w:rPr>
          <w:b/>
          <w:sz w:val="36"/>
          <w:szCs w:val="36"/>
        </w:rPr>
      </w:pPr>
      <w:r w:rsidRPr="00CE01F6">
        <w:rPr>
          <w:b/>
          <w:sz w:val="36"/>
          <w:szCs w:val="36"/>
        </w:rPr>
        <w:t xml:space="preserve">Treasurer’s Report </w:t>
      </w:r>
    </w:p>
    <w:p w14:paraId="3FD94845" w14:textId="0724C68B" w:rsidR="00CE01F6" w:rsidRPr="00CE01F6" w:rsidRDefault="004F59DA" w:rsidP="00CE01F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October </w:t>
      </w:r>
      <w:r w:rsidR="00CE01F6" w:rsidRPr="00CE01F6">
        <w:rPr>
          <w:b/>
          <w:sz w:val="36"/>
          <w:szCs w:val="36"/>
        </w:rPr>
        <w:t>,</w:t>
      </w:r>
      <w:proofErr w:type="gramEnd"/>
      <w:r w:rsidR="00CE01F6" w:rsidRPr="00CE01F6">
        <w:rPr>
          <w:b/>
          <w:sz w:val="36"/>
          <w:szCs w:val="36"/>
        </w:rPr>
        <w:t xml:space="preserve"> 20</w:t>
      </w:r>
      <w:r w:rsidR="00C813A7">
        <w:rPr>
          <w:b/>
          <w:sz w:val="36"/>
          <w:szCs w:val="36"/>
        </w:rPr>
        <w:t>2</w:t>
      </w:r>
      <w:r w:rsidR="007957C5">
        <w:rPr>
          <w:b/>
          <w:sz w:val="36"/>
          <w:szCs w:val="36"/>
        </w:rPr>
        <w:t>1</w:t>
      </w:r>
    </w:p>
    <w:p w14:paraId="0DB64C8C" w14:textId="77777777" w:rsidR="00CE01F6" w:rsidRDefault="00CE01F6">
      <w:pPr>
        <w:rPr>
          <w:b/>
        </w:rPr>
      </w:pPr>
    </w:p>
    <w:p w14:paraId="25A3434B" w14:textId="633E300B" w:rsidR="005D1E04" w:rsidRPr="00BD4BE3" w:rsidRDefault="009305A2">
      <w:r w:rsidRPr="00CE01F6">
        <w:rPr>
          <w:b/>
        </w:rPr>
        <w:t>PayPal Balance</w:t>
      </w:r>
      <w:r w:rsidR="00CE01F6" w:rsidRPr="00CE01F6">
        <w:rPr>
          <w:b/>
        </w:rPr>
        <w:t>:</w:t>
      </w:r>
      <w:r>
        <w:t xml:space="preserve"> </w:t>
      </w:r>
      <w:r w:rsidR="00BD4BE3">
        <w:t>$</w:t>
      </w:r>
      <w:r w:rsidR="0027323C">
        <w:t>2,602.63</w:t>
      </w:r>
    </w:p>
    <w:p w14:paraId="03596313" w14:textId="16A829C2" w:rsidR="00C813A7" w:rsidRDefault="009305A2">
      <w:r w:rsidRPr="00CE01F6">
        <w:rPr>
          <w:b/>
        </w:rPr>
        <w:t>Bank account Balance</w:t>
      </w:r>
      <w:r w:rsidR="00CE01F6" w:rsidRPr="00CE01F6">
        <w:rPr>
          <w:b/>
        </w:rPr>
        <w:t>:</w:t>
      </w:r>
      <w:r>
        <w:t xml:space="preserve"> $</w:t>
      </w:r>
      <w:r w:rsidR="0027323C">
        <w:t>7,077.83</w:t>
      </w:r>
    </w:p>
    <w:p w14:paraId="173A86AE" w14:textId="301A90ED" w:rsidR="009305A2" w:rsidRPr="00CE01F6" w:rsidRDefault="009305A2">
      <w:pPr>
        <w:rPr>
          <w:b/>
        </w:rPr>
      </w:pPr>
      <w:r w:rsidRPr="00CE01F6">
        <w:rPr>
          <w:b/>
        </w:rPr>
        <w:t>Vanguard Account</w:t>
      </w:r>
      <w:r w:rsidR="00CE01F6" w:rsidRPr="00CE01F6">
        <w:rPr>
          <w:b/>
        </w:rPr>
        <w:t>:</w:t>
      </w:r>
      <w:r w:rsidR="00A1492B">
        <w:rPr>
          <w:b/>
        </w:rPr>
        <w:t xml:space="preserve"> </w:t>
      </w:r>
      <w:r w:rsidR="00AB3D12" w:rsidRPr="00A1492B">
        <w:t>$</w:t>
      </w:r>
      <w:r w:rsidR="00AB3D12">
        <w:t>56,420.82</w:t>
      </w:r>
    </w:p>
    <w:p w14:paraId="3B4D6C38" w14:textId="77777777" w:rsidR="00A56273" w:rsidRPr="00A1492B" w:rsidRDefault="00A56273" w:rsidP="00A1492B">
      <w:pPr>
        <w:pStyle w:val="NoSpacing"/>
        <w:rPr>
          <w:b/>
        </w:rPr>
      </w:pPr>
      <w:r w:rsidRPr="00A1492B">
        <w:rPr>
          <w:b/>
        </w:rPr>
        <w:t>Recurring Costs:</w:t>
      </w:r>
    </w:p>
    <w:p w14:paraId="243D843A" w14:textId="77777777" w:rsidR="00A56273" w:rsidRPr="00D90061" w:rsidRDefault="00A56273" w:rsidP="00A1492B">
      <w:pPr>
        <w:pStyle w:val="NoSpacing"/>
      </w:pPr>
      <w:r w:rsidRPr="00D90061">
        <w:t>Network Solutions</w:t>
      </w:r>
      <w:r w:rsidR="003252F8" w:rsidRPr="00D90061">
        <w:t xml:space="preserve"> </w:t>
      </w:r>
    </w:p>
    <w:p w14:paraId="67065D6A" w14:textId="366E7333" w:rsidR="00A56273" w:rsidRDefault="00A56273" w:rsidP="00A1492B">
      <w:pPr>
        <w:pStyle w:val="NoSpacing"/>
      </w:pPr>
      <w:r w:rsidRPr="00D90061">
        <w:t>20</w:t>
      </w:r>
      <w:r w:rsidR="00C813A7" w:rsidRPr="00D90061">
        <w:t>2</w:t>
      </w:r>
      <w:r w:rsidR="00D90061">
        <w:t>1</w:t>
      </w:r>
      <w:r w:rsidRPr="00D90061">
        <w:t xml:space="preserve"> YTD: $</w:t>
      </w:r>
      <w:r w:rsidR="00D90061">
        <w:t>185.49</w:t>
      </w:r>
    </w:p>
    <w:p w14:paraId="46463661" w14:textId="0EA112B0" w:rsidR="00CF2637" w:rsidRDefault="00CF2637" w:rsidP="00A1492B">
      <w:pPr>
        <w:pStyle w:val="NoSpacing"/>
      </w:pPr>
    </w:p>
    <w:p w14:paraId="2CC29CC5" w14:textId="45C57367" w:rsidR="00CF2637" w:rsidRDefault="00CF2637" w:rsidP="00A1492B">
      <w:pPr>
        <w:pStyle w:val="NoSpacing"/>
      </w:pPr>
      <w:r>
        <w:t>ATA Group, LLP</w:t>
      </w:r>
    </w:p>
    <w:p w14:paraId="42E90CCF" w14:textId="185C9D40" w:rsidR="00D15FA3" w:rsidRPr="00D90061" w:rsidRDefault="00D15FA3" w:rsidP="00A1492B">
      <w:pPr>
        <w:pStyle w:val="NoSpacing"/>
      </w:pPr>
      <w:r>
        <w:t>Year-to-Date: $3750</w:t>
      </w:r>
    </w:p>
    <w:p w14:paraId="7A3A9C1F" w14:textId="77777777" w:rsidR="00CF70D2" w:rsidRDefault="00CF70D2" w:rsidP="00A1492B">
      <w:pPr>
        <w:pStyle w:val="NoSpacing"/>
      </w:pPr>
    </w:p>
    <w:p w14:paraId="358451B1" w14:textId="77777777" w:rsidR="00CF70D2" w:rsidRDefault="00CF70D2" w:rsidP="00A1492B">
      <w:pPr>
        <w:pStyle w:val="NoSpacing"/>
      </w:pPr>
    </w:p>
    <w:p w14:paraId="303EB3AA" w14:textId="7204B2CB" w:rsidR="00CF70D2" w:rsidRDefault="00CF2637" w:rsidP="00A1492B">
      <w:pPr>
        <w:pStyle w:val="NoSpacing"/>
        <w:rPr>
          <w:b/>
        </w:rPr>
      </w:pPr>
      <w:r>
        <w:rPr>
          <w:b/>
        </w:rPr>
        <w:t xml:space="preserve">Update on </w:t>
      </w:r>
      <w:r w:rsidR="00426D71">
        <w:rPr>
          <w:b/>
        </w:rPr>
        <w:t>Tax-Exempt Status:</w:t>
      </w:r>
    </w:p>
    <w:p w14:paraId="394C047E" w14:textId="34551B3C" w:rsidR="00CF2637" w:rsidRDefault="00CF2637" w:rsidP="00A1492B">
      <w:pPr>
        <w:pStyle w:val="NoSpacing"/>
        <w:rPr>
          <w:b/>
        </w:rPr>
      </w:pPr>
    </w:p>
    <w:p w14:paraId="40028EE2" w14:textId="70959B29" w:rsidR="00CF2637" w:rsidRPr="00CF2637" w:rsidRDefault="00CF2637" w:rsidP="00A1492B">
      <w:pPr>
        <w:pStyle w:val="NoSpacing"/>
        <w:rPr>
          <w:bCs/>
        </w:rPr>
      </w:pPr>
      <w:r>
        <w:rPr>
          <w:bCs/>
        </w:rPr>
        <w:t>In August, ATA Group, LLP was engaged to complete 990 form for years 2014-2020. This process is almost complete. Once completed, the next step is to apply to the IRS for reinstatement of tax-exempt status.</w:t>
      </w:r>
    </w:p>
    <w:p w14:paraId="707F5BB8" w14:textId="77777777" w:rsidR="00426D71" w:rsidRDefault="00426D71" w:rsidP="00A1492B">
      <w:pPr>
        <w:pStyle w:val="NoSpacing"/>
        <w:rPr>
          <w:b/>
        </w:rPr>
      </w:pPr>
    </w:p>
    <w:p w14:paraId="1102502D" w14:textId="77777777" w:rsidR="00426D71" w:rsidRDefault="00426D71" w:rsidP="00A1492B">
      <w:pPr>
        <w:pStyle w:val="NoSpacing"/>
      </w:pPr>
    </w:p>
    <w:p w14:paraId="20CA97B4" w14:textId="77777777" w:rsidR="00CF70D2" w:rsidRDefault="00CF70D2" w:rsidP="00A1492B">
      <w:pPr>
        <w:pStyle w:val="NoSpacing"/>
      </w:pPr>
      <w:r>
        <w:t>Respectively Submitted:</w:t>
      </w:r>
    </w:p>
    <w:p w14:paraId="172AA790" w14:textId="77777777" w:rsidR="00CF70D2" w:rsidRDefault="00CF70D2" w:rsidP="00A1492B">
      <w:pPr>
        <w:pStyle w:val="NoSpacing"/>
      </w:pPr>
    </w:p>
    <w:p w14:paraId="5A6B0A9D" w14:textId="77777777" w:rsidR="00CF70D2" w:rsidRDefault="00CF70D2" w:rsidP="00A1492B">
      <w:pPr>
        <w:pStyle w:val="NoSpacing"/>
      </w:pPr>
    </w:p>
    <w:p w14:paraId="578317EE" w14:textId="77777777" w:rsidR="00CF70D2" w:rsidRDefault="00CF70D2" w:rsidP="00A1492B">
      <w:pPr>
        <w:pStyle w:val="NoSpacing"/>
      </w:pPr>
    </w:p>
    <w:p w14:paraId="553B6A06" w14:textId="221717B1" w:rsidR="00CF70D2" w:rsidRDefault="00D15FA3" w:rsidP="00A1492B">
      <w:pPr>
        <w:pStyle w:val="NoSpacing"/>
      </w:pPr>
      <w:r>
        <w:t>Laura Wimmer</w:t>
      </w:r>
    </w:p>
    <w:p w14:paraId="635F52F3" w14:textId="77777777" w:rsidR="00CF70D2" w:rsidRDefault="00CF70D2" w:rsidP="00A1492B">
      <w:pPr>
        <w:pStyle w:val="NoSpacing"/>
      </w:pPr>
    </w:p>
    <w:p w14:paraId="5AFE2E42" w14:textId="77777777" w:rsidR="00CF70D2" w:rsidRDefault="00CF70D2" w:rsidP="00A1492B">
      <w:pPr>
        <w:pStyle w:val="NoSpacing"/>
      </w:pPr>
    </w:p>
    <w:sectPr w:rsidR="00CF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25B93"/>
    <w:multiLevelType w:val="hybridMultilevel"/>
    <w:tmpl w:val="B9383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2216E"/>
    <w:multiLevelType w:val="hybridMultilevel"/>
    <w:tmpl w:val="55FAA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A2"/>
    <w:rsid w:val="000578DD"/>
    <w:rsid w:val="00091756"/>
    <w:rsid w:val="000E5F68"/>
    <w:rsid w:val="0027323C"/>
    <w:rsid w:val="003252F8"/>
    <w:rsid w:val="0034393C"/>
    <w:rsid w:val="0038198D"/>
    <w:rsid w:val="003C7542"/>
    <w:rsid w:val="00426D71"/>
    <w:rsid w:val="004E4953"/>
    <w:rsid w:val="004F59DA"/>
    <w:rsid w:val="005D1E04"/>
    <w:rsid w:val="00676015"/>
    <w:rsid w:val="007957C5"/>
    <w:rsid w:val="00802D9C"/>
    <w:rsid w:val="009305A2"/>
    <w:rsid w:val="009D5076"/>
    <w:rsid w:val="00A044AB"/>
    <w:rsid w:val="00A1492B"/>
    <w:rsid w:val="00A56273"/>
    <w:rsid w:val="00AB3D12"/>
    <w:rsid w:val="00B04869"/>
    <w:rsid w:val="00BD4BE3"/>
    <w:rsid w:val="00BF6E32"/>
    <w:rsid w:val="00C813A7"/>
    <w:rsid w:val="00CE01F6"/>
    <w:rsid w:val="00CF2637"/>
    <w:rsid w:val="00CF70D2"/>
    <w:rsid w:val="00D15FA3"/>
    <w:rsid w:val="00D84CE3"/>
    <w:rsid w:val="00D90061"/>
    <w:rsid w:val="00D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3B86"/>
  <w15:chartTrackingRefBased/>
  <w15:docId w15:val="{49EBE35E-3BE2-4BD5-83E9-DAA6927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9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Presence Health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Wimmer, Laura</dc:creator>
  <cp:keywords/>
  <dc:description/>
  <cp:lastModifiedBy>Wimmer, Laura</cp:lastModifiedBy>
  <cp:revision>2</cp:revision>
  <cp:lastPrinted>2021-07-19T15:36:00Z</cp:lastPrinted>
  <dcterms:created xsi:type="dcterms:W3CDTF">2021-10-26T13:24:00Z</dcterms:created>
  <dcterms:modified xsi:type="dcterms:W3CDTF">2021-10-26T13:24:00Z</dcterms:modified>
</cp:coreProperties>
</file>