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38E" w:rsidRPr="001D238E" w:rsidRDefault="001D238E" w:rsidP="001D238E">
      <w:pPr>
        <w:jc w:val="center"/>
        <w:rPr>
          <w:rFonts w:eastAsia="Times New Roman"/>
          <w:b/>
          <w:sz w:val="28"/>
          <w:szCs w:val="28"/>
        </w:rPr>
      </w:pPr>
      <w:r w:rsidRPr="001D238E">
        <w:rPr>
          <w:rFonts w:eastAsia="Times New Roman"/>
          <w:b/>
          <w:sz w:val="28"/>
          <w:szCs w:val="28"/>
        </w:rPr>
        <w:t xml:space="preserve">Minutes for the </w:t>
      </w:r>
      <w:r w:rsidR="009309EA">
        <w:rPr>
          <w:rFonts w:eastAsia="Times New Roman"/>
          <w:b/>
          <w:sz w:val="28"/>
          <w:szCs w:val="28"/>
        </w:rPr>
        <w:t>Fall</w:t>
      </w:r>
      <w:r w:rsidR="00F532BD">
        <w:rPr>
          <w:rFonts w:eastAsia="Times New Roman"/>
          <w:b/>
          <w:sz w:val="28"/>
          <w:szCs w:val="28"/>
        </w:rPr>
        <w:t xml:space="preserve">, </w:t>
      </w:r>
      <w:r w:rsidR="009309EA">
        <w:rPr>
          <w:rFonts w:eastAsia="Times New Roman"/>
          <w:b/>
          <w:sz w:val="28"/>
          <w:szCs w:val="28"/>
        </w:rPr>
        <w:t xml:space="preserve">2017, </w:t>
      </w:r>
      <w:r w:rsidRPr="001D238E">
        <w:rPr>
          <w:rFonts w:eastAsia="Times New Roman"/>
          <w:b/>
          <w:sz w:val="28"/>
          <w:szCs w:val="28"/>
        </w:rPr>
        <w:t>Meeting of the Health Sciences of Illinois Executive Board (</w:t>
      </w:r>
      <w:r w:rsidR="009309EA">
        <w:rPr>
          <w:rFonts w:eastAsia="Times New Roman"/>
          <w:b/>
          <w:sz w:val="28"/>
          <w:szCs w:val="28"/>
        </w:rPr>
        <w:t>October 25, 2017</w:t>
      </w:r>
      <w:r w:rsidRPr="001D238E">
        <w:rPr>
          <w:rFonts w:eastAsia="Times New Roman"/>
          <w:b/>
          <w:sz w:val="28"/>
          <w:szCs w:val="28"/>
        </w:rPr>
        <w:t>, in Bloomington, IL)</w:t>
      </w:r>
    </w:p>
    <w:p w:rsidR="001D238E" w:rsidRDefault="001D238E" w:rsidP="00A30F2D">
      <w:pPr>
        <w:jc w:val="both"/>
        <w:rPr>
          <w:rFonts w:eastAsia="Times New Roman"/>
          <w:b/>
        </w:rPr>
      </w:pPr>
    </w:p>
    <w:p w:rsidR="00CE3000" w:rsidRDefault="00CE3000" w:rsidP="00A30F2D">
      <w:pPr>
        <w:jc w:val="both"/>
        <w:rPr>
          <w:rFonts w:eastAsia="Times New Roman"/>
          <w:b/>
        </w:rPr>
      </w:pPr>
      <w:r>
        <w:rPr>
          <w:rFonts w:eastAsia="Times New Roman"/>
          <w:b/>
        </w:rPr>
        <w:t>Attendees</w:t>
      </w:r>
    </w:p>
    <w:p w:rsidR="001D238E" w:rsidRDefault="001D238E" w:rsidP="001D238E">
      <w:pPr>
        <w:jc w:val="both"/>
        <w:rPr>
          <w:u w:val="single"/>
        </w:rPr>
      </w:pPr>
      <w:r>
        <w:rPr>
          <w:u w:val="single"/>
        </w:rPr>
        <w:t>In person</w:t>
      </w:r>
    </w:p>
    <w:p w:rsidR="0098748E" w:rsidRPr="0098748E" w:rsidRDefault="0098748E" w:rsidP="0098748E">
      <w:pPr>
        <w:rPr>
          <w:color w:val="000000"/>
        </w:rPr>
      </w:pPr>
      <w:r>
        <w:rPr>
          <w:color w:val="000000"/>
        </w:rPr>
        <w:t>Amelia Brunskill, University of Illinois at Chicago (guest)</w:t>
      </w:r>
    </w:p>
    <w:p w:rsidR="00D729DD" w:rsidRDefault="00D729DD" w:rsidP="001D238E">
      <w:pPr>
        <w:jc w:val="both"/>
      </w:pPr>
      <w:r>
        <w:t>Kirstin Duffin, Eastern Illinois University</w:t>
      </w:r>
    </w:p>
    <w:p w:rsidR="00F979CF" w:rsidRDefault="0098748E" w:rsidP="001D238E">
      <w:pPr>
        <w:jc w:val="both"/>
      </w:pPr>
      <w:r>
        <w:t>Linda Feinberg, NorthShore University HealthSystem</w:t>
      </w:r>
    </w:p>
    <w:p w:rsidR="0098748E" w:rsidRDefault="0098748E" w:rsidP="001D238E">
      <w:pPr>
        <w:jc w:val="both"/>
      </w:pPr>
      <w:r>
        <w:t>Gail Gawlik, Illinois College of Optometry (guest)</w:t>
      </w:r>
    </w:p>
    <w:p w:rsidR="0098748E" w:rsidRDefault="0098748E" w:rsidP="001D238E">
      <w:pPr>
        <w:jc w:val="both"/>
      </w:pPr>
      <w:r>
        <w:t>Pat Genardo, National Library of Health Sciences (guest)</w:t>
      </w:r>
    </w:p>
    <w:p w:rsidR="00D729DD" w:rsidRDefault="00D729DD" w:rsidP="001D238E">
      <w:pPr>
        <w:jc w:val="both"/>
      </w:pPr>
      <w:r>
        <w:t xml:space="preserve">Carmen Howard, University of Illinois at Chicago Library of the Health Sciences </w:t>
      </w:r>
      <w:r w:rsidR="00F979CF">
        <w:t>–</w:t>
      </w:r>
      <w:r>
        <w:t xml:space="preserve"> Peoria</w:t>
      </w:r>
    </w:p>
    <w:p w:rsidR="00F979CF" w:rsidRDefault="00F979CF" w:rsidP="001D238E">
      <w:pPr>
        <w:jc w:val="both"/>
      </w:pPr>
      <w:r>
        <w:t>Roy Jones, retired</w:t>
      </w:r>
      <w:r w:rsidR="0098748E">
        <w:t>--formerly of OSF St. Francis Medical Center</w:t>
      </w:r>
    </w:p>
    <w:p w:rsidR="00122830" w:rsidRPr="00D729DD" w:rsidRDefault="00122830" w:rsidP="001D238E">
      <w:pPr>
        <w:jc w:val="both"/>
      </w:pPr>
      <w:r>
        <w:t>Fran Kovach, retired</w:t>
      </w:r>
      <w:r w:rsidR="0098748E">
        <w:t>—formerly of Southern Illinois University School of Medicine</w:t>
      </w:r>
    </w:p>
    <w:p w:rsidR="001D238E" w:rsidRPr="00D729DD" w:rsidRDefault="00D729DD" w:rsidP="001D238E">
      <w:pPr>
        <w:jc w:val="both"/>
      </w:pPr>
      <w:r>
        <w:t>Jacqueline Leksovec, National Network of Libraries of Medicine – Greater Midwest Region</w:t>
      </w:r>
    </w:p>
    <w:p w:rsidR="00F979CF" w:rsidRDefault="00F979CF" w:rsidP="001D238E">
      <w:pPr>
        <w:jc w:val="both"/>
      </w:pPr>
      <w:r>
        <w:t>Daneen Richardson, Western Illinois University</w:t>
      </w:r>
    </w:p>
    <w:p w:rsidR="009309EA" w:rsidRDefault="009309EA" w:rsidP="001D238E">
      <w:pPr>
        <w:jc w:val="both"/>
      </w:pPr>
      <w:r>
        <w:t>Miranda Shake, Lakeview College of Nursing</w:t>
      </w:r>
    </w:p>
    <w:p w:rsidR="00F979CF" w:rsidRPr="00F979CF" w:rsidRDefault="0098748E" w:rsidP="001D238E">
      <w:pPr>
        <w:jc w:val="both"/>
      </w:pPr>
      <w:r>
        <w:t>Laura Wimmer, Presence Resurrection Medical Center</w:t>
      </w:r>
    </w:p>
    <w:p w:rsidR="009309EA" w:rsidRDefault="009309EA" w:rsidP="009309EA">
      <w:pPr>
        <w:rPr>
          <w:color w:val="000000"/>
        </w:rPr>
      </w:pPr>
      <w:r>
        <w:rPr>
          <w:color w:val="000000"/>
        </w:rPr>
        <w:t xml:space="preserve">Ann Zettervall, </w:t>
      </w:r>
      <w:r w:rsidR="0098748E">
        <w:rPr>
          <w:color w:val="000000"/>
        </w:rPr>
        <w:t xml:space="preserve">student at </w:t>
      </w:r>
      <w:r>
        <w:rPr>
          <w:color w:val="000000"/>
        </w:rPr>
        <w:t>University of Illinois at Urbana-Champaign</w:t>
      </w:r>
      <w:r w:rsidR="00724CED">
        <w:rPr>
          <w:color w:val="000000"/>
        </w:rPr>
        <w:t xml:space="preserve"> (guest)</w:t>
      </w:r>
    </w:p>
    <w:p w:rsidR="00F979CF" w:rsidRDefault="00F979CF" w:rsidP="001D238E">
      <w:pPr>
        <w:jc w:val="both"/>
        <w:rPr>
          <w:u w:val="single"/>
        </w:rPr>
      </w:pPr>
    </w:p>
    <w:p w:rsidR="001D238E" w:rsidRDefault="001D238E" w:rsidP="001D238E">
      <w:pPr>
        <w:jc w:val="both"/>
        <w:rPr>
          <w:u w:val="single"/>
        </w:rPr>
      </w:pPr>
      <w:r>
        <w:rPr>
          <w:u w:val="single"/>
        </w:rPr>
        <w:t>On phone</w:t>
      </w:r>
    </w:p>
    <w:p w:rsidR="00D729DD" w:rsidRPr="00D729DD" w:rsidRDefault="00D729DD" w:rsidP="001D238E">
      <w:pPr>
        <w:jc w:val="both"/>
      </w:pPr>
      <w:r>
        <w:t>Stacey Knight-Davis, Eastern Illinois University</w:t>
      </w:r>
    </w:p>
    <w:p w:rsidR="00CE3000" w:rsidRDefault="00CE3000" w:rsidP="00A30F2D">
      <w:pPr>
        <w:jc w:val="both"/>
        <w:rPr>
          <w:rFonts w:eastAsia="Times New Roman"/>
        </w:rPr>
      </w:pPr>
    </w:p>
    <w:p w:rsidR="002D3506" w:rsidRDefault="00CE3000" w:rsidP="00A30F2D">
      <w:pPr>
        <w:jc w:val="both"/>
        <w:rPr>
          <w:rFonts w:eastAsia="Times New Roman"/>
        </w:rPr>
      </w:pPr>
      <w:r>
        <w:rPr>
          <w:rFonts w:eastAsia="Times New Roman"/>
        </w:rPr>
        <w:t>Miranda called the meeting to order at</w:t>
      </w:r>
      <w:r w:rsidR="002D3506">
        <w:rPr>
          <w:rFonts w:eastAsia="Times New Roman"/>
        </w:rPr>
        <w:t xml:space="preserve"> </w:t>
      </w:r>
      <w:r w:rsidR="00F979CF">
        <w:rPr>
          <w:rFonts w:eastAsia="Times New Roman"/>
        </w:rPr>
        <w:t>7:10 PM</w:t>
      </w:r>
      <w:r>
        <w:rPr>
          <w:rFonts w:eastAsia="Times New Roman"/>
        </w:rPr>
        <w:t>. The agenda was approved, with a motion from</w:t>
      </w:r>
      <w:r w:rsidR="00F979CF">
        <w:rPr>
          <w:rFonts w:eastAsia="Times New Roman"/>
        </w:rPr>
        <w:t xml:space="preserve"> Miranda</w:t>
      </w:r>
      <w:r w:rsidR="002D3506">
        <w:rPr>
          <w:rFonts w:eastAsia="Times New Roman"/>
        </w:rPr>
        <w:t xml:space="preserve"> and a second from</w:t>
      </w:r>
      <w:r w:rsidR="00F979CF">
        <w:rPr>
          <w:rFonts w:eastAsia="Times New Roman"/>
        </w:rPr>
        <w:t xml:space="preserve"> Roy</w:t>
      </w:r>
      <w:r>
        <w:rPr>
          <w:rFonts w:eastAsia="Times New Roman"/>
        </w:rPr>
        <w:t xml:space="preserve">. The minutes of the </w:t>
      </w:r>
      <w:r w:rsidR="002D3506">
        <w:rPr>
          <w:rFonts w:eastAsia="Times New Roman"/>
        </w:rPr>
        <w:t>summer, 2017</w:t>
      </w:r>
      <w:r>
        <w:rPr>
          <w:rFonts w:eastAsia="Times New Roman"/>
        </w:rPr>
        <w:t xml:space="preserve">, Board meeting were accepted, with a motion from </w:t>
      </w:r>
      <w:r w:rsidR="00F979CF">
        <w:rPr>
          <w:rFonts w:eastAsia="Times New Roman"/>
        </w:rPr>
        <w:t xml:space="preserve">Fran </w:t>
      </w:r>
      <w:r>
        <w:rPr>
          <w:rFonts w:eastAsia="Times New Roman"/>
        </w:rPr>
        <w:t>and a second from</w:t>
      </w:r>
      <w:r w:rsidR="00F979CF">
        <w:rPr>
          <w:rFonts w:eastAsia="Times New Roman"/>
        </w:rPr>
        <w:t xml:space="preserve"> Daneen</w:t>
      </w:r>
      <w:r>
        <w:rPr>
          <w:rFonts w:eastAsia="Times New Roman"/>
        </w:rPr>
        <w:t xml:space="preserve">. </w:t>
      </w:r>
      <w:r w:rsidR="002D3506">
        <w:rPr>
          <w:rFonts w:eastAsia="Times New Roman"/>
        </w:rPr>
        <w:t xml:space="preserve">The </w:t>
      </w:r>
      <w:r w:rsidR="00D42668">
        <w:rPr>
          <w:rFonts w:eastAsia="Times New Roman"/>
        </w:rPr>
        <w:t xml:space="preserve">only </w:t>
      </w:r>
      <w:r w:rsidR="00D729DD">
        <w:rPr>
          <w:rFonts w:eastAsia="Times New Roman"/>
        </w:rPr>
        <w:t xml:space="preserve">recommended change </w:t>
      </w:r>
      <w:r w:rsidR="006D76DF">
        <w:rPr>
          <w:rFonts w:eastAsia="Times New Roman"/>
        </w:rPr>
        <w:t>was</w:t>
      </w:r>
      <w:r w:rsidR="002D3506">
        <w:rPr>
          <w:rFonts w:eastAsia="Times New Roman"/>
        </w:rPr>
        <w:t xml:space="preserve"> that Heather Klepitsch’s name be removed from the list of attendees.</w:t>
      </w:r>
      <w:r w:rsidR="00724CED">
        <w:rPr>
          <w:rFonts w:eastAsia="Times New Roman"/>
        </w:rPr>
        <w:t xml:space="preserve"> Miranda welcomed the </w:t>
      </w:r>
      <w:r w:rsidR="00763AC2">
        <w:rPr>
          <w:rFonts w:eastAsia="Times New Roman"/>
        </w:rPr>
        <w:t>four guests</w:t>
      </w:r>
      <w:r w:rsidR="00724CED">
        <w:rPr>
          <w:rFonts w:eastAsia="Times New Roman"/>
        </w:rPr>
        <w:t>, who were all mentees attending the meeting with their mentors.</w:t>
      </w:r>
    </w:p>
    <w:p w:rsidR="002D3506" w:rsidRDefault="002D3506" w:rsidP="00A30F2D">
      <w:pPr>
        <w:jc w:val="both"/>
        <w:rPr>
          <w:rFonts w:eastAsia="Times New Roman"/>
        </w:rPr>
      </w:pPr>
    </w:p>
    <w:p w:rsidR="00CE3000" w:rsidRPr="00CE3000" w:rsidRDefault="00CE3000" w:rsidP="00A30F2D">
      <w:pPr>
        <w:jc w:val="both"/>
        <w:rPr>
          <w:rFonts w:eastAsia="Times New Roman"/>
        </w:rPr>
      </w:pPr>
      <w:r>
        <w:rPr>
          <w:rFonts w:eastAsia="Times New Roman"/>
          <w:b/>
        </w:rPr>
        <w:t>Officer Reports</w:t>
      </w:r>
    </w:p>
    <w:p w:rsidR="00D729DD" w:rsidRDefault="00CE3000" w:rsidP="00A30F2D">
      <w:pPr>
        <w:jc w:val="both"/>
        <w:rPr>
          <w:rFonts w:eastAsia="Times New Roman"/>
        </w:rPr>
      </w:pPr>
      <w:r>
        <w:rPr>
          <w:rFonts w:eastAsia="Times New Roman"/>
          <w:u w:val="single"/>
        </w:rPr>
        <w:t>President’s Report (Miranda)</w:t>
      </w:r>
      <w:r>
        <w:rPr>
          <w:rFonts w:eastAsia="Times New Roman"/>
        </w:rPr>
        <w:t>—</w:t>
      </w:r>
      <w:r w:rsidR="00763AC2">
        <w:rPr>
          <w:rFonts w:eastAsia="Times New Roman"/>
        </w:rPr>
        <w:t xml:space="preserve">Miranda thanked the Conference Planning Committee for all of its hard work over the past year, with a special mention of Co-Chair Roy Jones. She also reminded everyone that HSLI would be seeing leadership changes soon, with Daneen Richardson rotating out of the Past President position and Eric Edwards stepping down as Secretary. She thanked Daneen and Eric for their service, and she also acknowledged Daneen’s assistance in helping her transition to the President position. </w:t>
      </w:r>
    </w:p>
    <w:p w:rsidR="00763AC2" w:rsidRDefault="00763AC2" w:rsidP="00A30F2D">
      <w:pPr>
        <w:jc w:val="both"/>
        <w:rPr>
          <w:rFonts w:eastAsia="Times New Roman"/>
        </w:rPr>
      </w:pPr>
      <w:r>
        <w:rPr>
          <w:rFonts w:eastAsia="Times New Roman"/>
        </w:rPr>
        <w:tab/>
        <w:t>Looking ahead to the 2018 Annual Conference, Miranda suggested Starved Rock State Park in Utica, IL, as a possibility, since the site has reached out to HSLI about holding the meeting there again. (It last took place there in 2011.) She asked anyone with additional suggestions for a Conference location to send them to her.</w:t>
      </w:r>
    </w:p>
    <w:p w:rsidR="00CE3000" w:rsidRDefault="00D729DD" w:rsidP="00A30F2D">
      <w:pPr>
        <w:jc w:val="both"/>
        <w:rPr>
          <w:rFonts w:eastAsia="Times New Roman"/>
        </w:rPr>
      </w:pPr>
      <w:r>
        <w:rPr>
          <w:rFonts w:eastAsia="Times New Roman"/>
        </w:rPr>
        <w:t xml:space="preserve"> </w:t>
      </w:r>
    </w:p>
    <w:p w:rsidR="0084439B" w:rsidRDefault="00CE3000" w:rsidP="00A30F2D">
      <w:pPr>
        <w:jc w:val="both"/>
        <w:rPr>
          <w:rFonts w:eastAsia="Times New Roman"/>
        </w:rPr>
      </w:pPr>
      <w:r>
        <w:rPr>
          <w:rFonts w:eastAsia="Times New Roman"/>
          <w:u w:val="single"/>
        </w:rPr>
        <w:t>Past President’s Report (Daneen)</w:t>
      </w:r>
      <w:r>
        <w:rPr>
          <w:rFonts w:eastAsia="Times New Roman"/>
        </w:rPr>
        <w:t>—</w:t>
      </w:r>
      <w:r w:rsidR="00763AC2">
        <w:rPr>
          <w:rFonts w:eastAsia="Times New Roman"/>
        </w:rPr>
        <w:t xml:space="preserve">Daneen did not have an official report. She </w:t>
      </w:r>
      <w:r w:rsidR="00290AFD">
        <w:rPr>
          <w:rFonts w:eastAsia="Times New Roman"/>
        </w:rPr>
        <w:t>echoed</w:t>
      </w:r>
      <w:r w:rsidR="00763AC2">
        <w:rPr>
          <w:rFonts w:eastAsia="Times New Roman"/>
        </w:rPr>
        <w:t xml:space="preserve"> </w:t>
      </w:r>
      <w:r w:rsidR="00290AFD">
        <w:rPr>
          <w:rFonts w:eastAsia="Times New Roman"/>
        </w:rPr>
        <w:t>Miranda’s acknowledgement of the Conference Planning Committee’s hard work, and she especially thanked Emily for hosting the conference calls. Daneen also thanked Miranda for her ongoing initiative as President.</w:t>
      </w:r>
    </w:p>
    <w:p w:rsidR="00290AFD" w:rsidRDefault="00290AFD" w:rsidP="00A30F2D">
      <w:pPr>
        <w:jc w:val="both"/>
        <w:rPr>
          <w:rFonts w:eastAsia="Times New Roman"/>
        </w:rPr>
      </w:pPr>
    </w:p>
    <w:p w:rsidR="00B25151" w:rsidRDefault="0084439B" w:rsidP="00A30F2D">
      <w:pPr>
        <w:jc w:val="both"/>
        <w:rPr>
          <w:rFonts w:eastAsia="Times New Roman"/>
        </w:rPr>
      </w:pPr>
      <w:r w:rsidRPr="0084439B">
        <w:rPr>
          <w:rFonts w:eastAsia="Times New Roman"/>
          <w:u w:val="single"/>
        </w:rPr>
        <w:lastRenderedPageBreak/>
        <w:t>Treasurer’s Report (</w:t>
      </w:r>
      <w:r w:rsidR="00E375DC">
        <w:rPr>
          <w:rFonts w:eastAsia="Times New Roman"/>
          <w:u w:val="single"/>
        </w:rPr>
        <w:t>Laura</w:t>
      </w:r>
      <w:r w:rsidRPr="0084439B">
        <w:rPr>
          <w:rFonts w:eastAsia="Times New Roman"/>
          <w:u w:val="single"/>
        </w:rPr>
        <w:t>)</w:t>
      </w:r>
      <w:r w:rsidR="00B25151">
        <w:rPr>
          <w:rFonts w:eastAsia="Times New Roman"/>
        </w:rPr>
        <w:t>—</w:t>
      </w:r>
      <w:r w:rsidR="006D45FE">
        <w:rPr>
          <w:rFonts w:eastAsia="Times New Roman"/>
        </w:rPr>
        <w:t xml:space="preserve">The account balance as of October 19 was $11,048.23. That will likely change as late registration for the Annual Conference is added and other fees (such as hotel reimbursement for the Syed Maghrabi Memorial Scholarship) are deducted. This is a decline from the November 30, 2016, balance of $18,264.05. Most of the deductions are related to the expenses for the 2017 Conference, although some of these were offset by </w:t>
      </w:r>
      <w:r w:rsidR="00E375DC">
        <w:rPr>
          <w:rFonts w:eastAsia="Times New Roman"/>
        </w:rPr>
        <w:t>membership renewals and additions. There were also a number of PayPal charges connected to online registration for this year’s Conference.</w:t>
      </w:r>
    </w:p>
    <w:p w:rsidR="00E375DC" w:rsidRDefault="00E375DC" w:rsidP="00A30F2D">
      <w:pPr>
        <w:jc w:val="both"/>
        <w:rPr>
          <w:rFonts w:eastAsia="Times New Roman"/>
        </w:rPr>
      </w:pPr>
      <w:r>
        <w:rPr>
          <w:rFonts w:eastAsia="Times New Roman"/>
        </w:rPr>
        <w:tab/>
        <w:t>The balance in the Helen Knoll Jira Scholarship Fund was $31,985.05 as of September 30. The account continues to see steady growth, although it may still be a few years before there is enough money to begin offering the Scholarship. With a new President-Elect taking over at the end of the Business Meeting, and Laura continuing as Treasurer, Stacey will need to transfer access to the Vanguard account.</w:t>
      </w:r>
    </w:p>
    <w:p w:rsidR="00122830" w:rsidRDefault="00122830" w:rsidP="00A30F2D">
      <w:pPr>
        <w:jc w:val="both"/>
        <w:rPr>
          <w:rFonts w:eastAsia="Times New Roman"/>
        </w:rPr>
      </w:pPr>
      <w:r>
        <w:rPr>
          <w:rFonts w:eastAsia="Times New Roman"/>
        </w:rPr>
        <w:tab/>
        <w:t xml:space="preserve">Daneen made a move to approve the Treasurer’s Report, with a second from Fran. </w:t>
      </w:r>
      <w:r w:rsidR="005A55BE">
        <w:rPr>
          <w:rFonts w:eastAsia="Times New Roman"/>
        </w:rPr>
        <w:t xml:space="preserve">The motion passed unanimously. </w:t>
      </w:r>
    </w:p>
    <w:p w:rsidR="00E375DC" w:rsidRDefault="00E375DC" w:rsidP="00A30F2D">
      <w:pPr>
        <w:jc w:val="both"/>
        <w:rPr>
          <w:rFonts w:eastAsia="Times New Roman"/>
        </w:rPr>
      </w:pPr>
      <w:r>
        <w:rPr>
          <w:rFonts w:eastAsia="Times New Roman"/>
        </w:rPr>
        <w:tab/>
      </w:r>
    </w:p>
    <w:p w:rsidR="00B25151" w:rsidRDefault="00B25151" w:rsidP="00A30F2D">
      <w:pPr>
        <w:jc w:val="both"/>
        <w:rPr>
          <w:rFonts w:eastAsia="Times New Roman"/>
          <w:b/>
        </w:rPr>
      </w:pPr>
      <w:r w:rsidRPr="00B25151">
        <w:rPr>
          <w:rFonts w:eastAsia="Times New Roman"/>
          <w:b/>
        </w:rPr>
        <w:t>Committee Reports</w:t>
      </w:r>
    </w:p>
    <w:p w:rsidR="006D45FE" w:rsidRDefault="00B25151" w:rsidP="00A30F2D">
      <w:pPr>
        <w:jc w:val="both"/>
        <w:rPr>
          <w:rFonts w:eastAsia="Times New Roman"/>
        </w:rPr>
      </w:pPr>
      <w:r w:rsidRPr="00B25151">
        <w:rPr>
          <w:rFonts w:eastAsia="Times New Roman"/>
          <w:u w:val="single"/>
        </w:rPr>
        <w:t>Archives (Miranda)</w:t>
      </w:r>
      <w:r>
        <w:rPr>
          <w:rFonts w:eastAsia="Times New Roman"/>
        </w:rPr>
        <w:t>—</w:t>
      </w:r>
      <w:r w:rsidR="005A55BE">
        <w:rPr>
          <w:rFonts w:eastAsia="Times New Roman"/>
        </w:rPr>
        <w:t xml:space="preserve">Miranda has put items related to the 2017 Conference planning into one box and taken it over to the University of Illinois at Urbana-Champaign for storage. The organization’s archival materials are currently held at a facility near the veterinary medicine school on campus, and, at some point, UIUC library staff will organize the materials and place them into a repository. Miranda reminded everyone that she is still seeking donations of HSLI-related materials, including minutes from older Board meetings and materials from past Conferences. She also reiterated that, if anyone would be interested in taking over the Archives Committee, please let her know. </w:t>
      </w:r>
    </w:p>
    <w:p w:rsidR="00A95A4E" w:rsidRDefault="006D45FE" w:rsidP="00A30F2D">
      <w:pPr>
        <w:jc w:val="both"/>
        <w:rPr>
          <w:rFonts w:eastAsia="Times New Roman"/>
        </w:rPr>
      </w:pPr>
      <w:r>
        <w:rPr>
          <w:rFonts w:eastAsia="Times New Roman"/>
        </w:rPr>
        <w:t xml:space="preserve"> </w:t>
      </w:r>
    </w:p>
    <w:p w:rsidR="00A95A4E" w:rsidRPr="00FA7460" w:rsidRDefault="00EE7737" w:rsidP="00A30F2D">
      <w:pPr>
        <w:jc w:val="both"/>
        <w:rPr>
          <w:rFonts w:eastAsia="Times New Roman"/>
        </w:rPr>
      </w:pPr>
      <w:r>
        <w:rPr>
          <w:rFonts w:eastAsia="Times New Roman"/>
          <w:u w:val="single"/>
        </w:rPr>
        <w:t>Bylaw</w:t>
      </w:r>
      <w:r w:rsidR="00FA7460">
        <w:rPr>
          <w:rFonts w:eastAsia="Times New Roman"/>
          <w:u w:val="single"/>
        </w:rPr>
        <w:t>s (Miranda on behalf of Jeanne)</w:t>
      </w:r>
      <w:r w:rsidR="00FA7460">
        <w:rPr>
          <w:rFonts w:eastAsia="Times New Roman"/>
        </w:rPr>
        <w:t>—No action was needed on the bylaws. Jeanne had included them with her report for reference.</w:t>
      </w:r>
    </w:p>
    <w:p w:rsidR="00122830" w:rsidRPr="00122830" w:rsidRDefault="00122830" w:rsidP="00A30F2D">
      <w:pPr>
        <w:jc w:val="both"/>
        <w:rPr>
          <w:rFonts w:eastAsia="Times New Roman"/>
        </w:rPr>
      </w:pPr>
    </w:p>
    <w:p w:rsidR="00711AEC" w:rsidRDefault="00711AEC" w:rsidP="00FA7460">
      <w:pPr>
        <w:jc w:val="both"/>
        <w:rPr>
          <w:rFonts w:eastAsia="Times New Roman"/>
        </w:rPr>
      </w:pPr>
      <w:r w:rsidRPr="00711AEC">
        <w:rPr>
          <w:rFonts w:eastAsia="Times New Roman"/>
          <w:u w:val="single"/>
        </w:rPr>
        <w:t>Conference Planning (Roy)</w:t>
      </w:r>
      <w:r>
        <w:rPr>
          <w:rFonts w:eastAsia="Times New Roman"/>
        </w:rPr>
        <w:t>—</w:t>
      </w:r>
      <w:r w:rsidR="00FA7460">
        <w:rPr>
          <w:rFonts w:eastAsia="Times New Roman"/>
        </w:rPr>
        <w:t>Roy thanked everyone who was involved in this year’s planning process. He noted that it was helpful to have people from different parts of the state involved in the planning. For a downstate location, the Conference registration was reasonably high.</w:t>
      </w:r>
    </w:p>
    <w:p w:rsidR="007470A7" w:rsidRDefault="007470A7" w:rsidP="00FA7460">
      <w:pPr>
        <w:jc w:val="both"/>
        <w:rPr>
          <w:rFonts w:eastAsia="Times New Roman"/>
        </w:rPr>
      </w:pPr>
    </w:p>
    <w:p w:rsidR="007470A7" w:rsidRDefault="007470A7" w:rsidP="00FA7460">
      <w:pPr>
        <w:jc w:val="both"/>
        <w:rPr>
          <w:rFonts w:eastAsia="Times New Roman"/>
        </w:rPr>
      </w:pPr>
      <w:r w:rsidRPr="007470A7">
        <w:rPr>
          <w:rFonts w:eastAsia="Times New Roman"/>
          <w:u w:val="single"/>
        </w:rPr>
        <w:t>Greater Midwest Region (Jacqueline)</w:t>
      </w:r>
      <w:r>
        <w:rPr>
          <w:rFonts w:eastAsia="Times New Roman"/>
        </w:rPr>
        <w:t>—Jacqueline reminded everyone that NNLM – GMR Associate Director Elizabeth Kiscaden will give an update at Friday’s business meeting. Also, the list of GMR members should be up to date.</w:t>
      </w:r>
    </w:p>
    <w:p w:rsidR="00CC79CA" w:rsidRDefault="00CC79CA" w:rsidP="00A30F2D">
      <w:pPr>
        <w:jc w:val="both"/>
        <w:rPr>
          <w:rFonts w:eastAsia="Times New Roman"/>
        </w:rPr>
      </w:pPr>
    </w:p>
    <w:p w:rsidR="00F16FD0" w:rsidRDefault="00FA7460" w:rsidP="00FA7460">
      <w:pPr>
        <w:jc w:val="both"/>
      </w:pPr>
      <w:r>
        <w:rPr>
          <w:rFonts w:eastAsia="Times New Roman"/>
          <w:u w:val="single"/>
        </w:rPr>
        <w:t>Legislative (Kirstin and Carmen</w:t>
      </w:r>
      <w:r w:rsidR="00CC79CA" w:rsidRPr="00CC79CA">
        <w:rPr>
          <w:rFonts w:eastAsia="Times New Roman"/>
          <w:u w:val="single"/>
        </w:rPr>
        <w:t>)</w:t>
      </w:r>
      <w:r w:rsidR="00214BB5">
        <w:rPr>
          <w:rFonts w:eastAsia="Times New Roman"/>
        </w:rPr>
        <w:t xml:space="preserve">—Kirstin continues to track Illinois legislation, while Carmen follows activity at the federal level. At both levels, much of the recent news has revolved around budgets. In Illinois, the state budget impasse came to an end with the passage of </w:t>
      </w:r>
      <w:r w:rsidR="00214BB5" w:rsidRPr="006F2156">
        <w:t>Public Act 100-0021</w:t>
      </w:r>
      <w:r w:rsidR="00214BB5">
        <w:t>, which funds the FY 2018 budget. The legislation does not address the backlog of unpaid bills and other financial issues that accumulated during the two-year budget stalemate, however. Kirstin recommended several websites for tracking legislation specifically related to health and medicine, including the Illinois Health and Hospital Association</w:t>
      </w:r>
      <w:r w:rsidR="00997035">
        <w:t>.</w:t>
      </w:r>
    </w:p>
    <w:p w:rsidR="00997035" w:rsidRDefault="00997035" w:rsidP="00FA7460">
      <w:pPr>
        <w:jc w:val="both"/>
      </w:pPr>
      <w:r>
        <w:tab/>
        <w:t xml:space="preserve">At the federal level, the </w:t>
      </w:r>
      <w:r w:rsidRPr="00997035">
        <w:t>FY18 Labor, HHS, and Education and Related Agencies Appropriations Bill</w:t>
      </w:r>
      <w:r>
        <w:t xml:space="preserve"> became law in September. Unlike a previous FY 2018 budget proposal by the Trump administration, the current budget removes a plan to eliminate the Institute of </w:t>
      </w:r>
      <w:r>
        <w:lastRenderedPageBreak/>
        <w:t xml:space="preserve">Museum and Library Services, along with reducing funding for the National Institutes of Health by nearly one-fifth. The IMLS, NIH, and National Library of Medicine all receive funding increases. Also, the American Health Care Act, which would have essentially repealed the Affordable Care Act (“Obamacare”), failed to pass Congress. </w:t>
      </w:r>
    </w:p>
    <w:p w:rsidR="00997035" w:rsidRDefault="00997035" w:rsidP="00FA7460">
      <w:pPr>
        <w:jc w:val="both"/>
        <w:rPr>
          <w:rFonts w:eastAsia="Times New Roman"/>
        </w:rPr>
      </w:pPr>
      <w:r>
        <w:tab/>
        <w:t xml:space="preserve">Other issues currently of concern include net neutrality, copyright, and the Federal Depository Library Program. On July 12, the American Library Association joined a number of other groups in a Day of Action to Save Net Neutrality, in response to the Federal Communications Commission’s decision to curtail significantly net-neutrality protections put into place in 2015. There still is not a </w:t>
      </w:r>
      <w:r w:rsidR="009A33B0">
        <w:t>Register of Copyright yet, and concern revolves around President Trump’s attempts to remove some copyright-related powers from Librarian of Congress Dr. Carla Hayden. The Medical Library Association and the American Association of Law Libraries have both pressured the FDLP to modernize its holdings, including making more them available to the public electronically.</w:t>
      </w:r>
    </w:p>
    <w:p w:rsidR="00F16FD0" w:rsidRDefault="002D0C6B" w:rsidP="00A30F2D">
      <w:pPr>
        <w:jc w:val="both"/>
        <w:rPr>
          <w:rFonts w:eastAsia="Times New Roman"/>
        </w:rPr>
      </w:pPr>
      <w:r>
        <w:rPr>
          <w:rFonts w:eastAsia="Times New Roman"/>
        </w:rPr>
        <w:tab/>
        <w:t>Kirstin and Carmen reminded everyone about the upcoming Legislative Meetups, which the Illinois Library Association sponsors. Most of them will take place in February and March of 2018, at various locations throughout the state. More health sciences and medical librarians need to attend these events and make certain that legislators are aware of specific concerns.</w:t>
      </w:r>
    </w:p>
    <w:p w:rsidR="002D0C6B" w:rsidRDefault="002D0C6B" w:rsidP="00A30F2D">
      <w:pPr>
        <w:jc w:val="both"/>
        <w:rPr>
          <w:rFonts w:eastAsia="Times New Roman"/>
        </w:rPr>
      </w:pPr>
    </w:p>
    <w:p w:rsidR="00ED446B" w:rsidRDefault="00ED446B" w:rsidP="002D0C6B">
      <w:pPr>
        <w:jc w:val="both"/>
        <w:rPr>
          <w:rFonts w:eastAsia="Times New Roman"/>
        </w:rPr>
      </w:pPr>
      <w:r w:rsidRPr="00ED446B">
        <w:rPr>
          <w:rFonts w:eastAsia="Times New Roman"/>
          <w:u w:val="single"/>
        </w:rPr>
        <w:t>Listserv (Linda)</w:t>
      </w:r>
      <w:r>
        <w:rPr>
          <w:rFonts w:eastAsia="Times New Roman"/>
        </w:rPr>
        <w:t>—</w:t>
      </w:r>
      <w:r w:rsidR="002D0C6B">
        <w:rPr>
          <w:rFonts w:eastAsia="Times New Roman"/>
        </w:rPr>
        <w:t xml:space="preserve">The full HSLI listserv currently has 109 subscribers. Between November of 2016 and October of 2017, the listserv saw 302 postings. This reflects a steady upward trend since 2012-2013. Most of the posts are related to the </w:t>
      </w:r>
      <w:r w:rsidR="002D0C6B">
        <w:rPr>
          <w:rFonts w:eastAsia="Times New Roman"/>
          <w:i/>
        </w:rPr>
        <w:t xml:space="preserve">Newsletter </w:t>
      </w:r>
      <w:r w:rsidR="002D0C6B">
        <w:rPr>
          <w:rFonts w:eastAsia="Times New Roman"/>
        </w:rPr>
        <w:t xml:space="preserve">and also time-sensitive legislative updates. January and May saw the highest number of postings, although there was also an uptick in late summer and early fall, related to the increased number of Conference-related announcements. </w:t>
      </w:r>
    </w:p>
    <w:p w:rsidR="002D0C6B" w:rsidRDefault="002D0C6B" w:rsidP="002D0C6B">
      <w:pPr>
        <w:jc w:val="both"/>
        <w:rPr>
          <w:rFonts w:eastAsia="Times New Roman"/>
        </w:rPr>
      </w:pPr>
      <w:r>
        <w:rPr>
          <w:rFonts w:eastAsia="Times New Roman"/>
        </w:rPr>
        <w:tab/>
        <w:t xml:space="preserve">There are currently 15 subscribers to the Board listserv, and there have been 124 postings over the past year (November of 2016 to October of 2017.) </w:t>
      </w:r>
      <w:r w:rsidR="00DB2E70">
        <w:rPr>
          <w:rFonts w:eastAsia="Times New Roman"/>
        </w:rPr>
        <w:t>November saw the highest number, by far, likely related to last year’s Conference. The number of posts increased during the summer, also, likely because of the Board meeting in June.</w:t>
      </w:r>
    </w:p>
    <w:p w:rsidR="00DB2E70" w:rsidRPr="002D0C6B" w:rsidRDefault="00DB2E70" w:rsidP="002D0C6B">
      <w:pPr>
        <w:jc w:val="both"/>
        <w:rPr>
          <w:rFonts w:eastAsia="Times New Roman"/>
        </w:rPr>
      </w:pPr>
      <w:r>
        <w:rPr>
          <w:rFonts w:eastAsia="Times New Roman"/>
        </w:rPr>
        <w:tab/>
        <w:t xml:space="preserve">Linda is continuing to update e-mail addresses, particularly for subscribers who have changed jobs or retired. She is also tracking down e-mail addresses that are “bouncing”. She will work with the Membership Committee to add new HSLI members to the listserv and remove those who have let their membership lapse for at least two years. </w:t>
      </w:r>
    </w:p>
    <w:p w:rsidR="00093192" w:rsidRDefault="00093192" w:rsidP="00A30F2D">
      <w:pPr>
        <w:jc w:val="both"/>
        <w:rPr>
          <w:rFonts w:eastAsia="Times New Roman"/>
        </w:rPr>
      </w:pPr>
    </w:p>
    <w:p w:rsidR="00A95A4E" w:rsidRDefault="00093192" w:rsidP="00DB2E70">
      <w:pPr>
        <w:jc w:val="both"/>
        <w:rPr>
          <w:rFonts w:eastAsia="Times New Roman"/>
        </w:rPr>
      </w:pPr>
      <w:r w:rsidRPr="00093192">
        <w:rPr>
          <w:rFonts w:eastAsia="Times New Roman"/>
          <w:u w:val="single"/>
        </w:rPr>
        <w:t>Maghrabi Scholarship (Miranda, on behalf of herself</w:t>
      </w:r>
      <w:r>
        <w:rPr>
          <w:rFonts w:eastAsia="Times New Roman"/>
          <w:u w:val="single"/>
        </w:rPr>
        <w:t>,</w:t>
      </w:r>
      <w:r w:rsidRPr="00093192">
        <w:rPr>
          <w:rFonts w:eastAsia="Times New Roman"/>
          <w:u w:val="single"/>
        </w:rPr>
        <w:t xml:space="preserve"> Jerry DeWitt</w:t>
      </w:r>
      <w:r>
        <w:rPr>
          <w:rFonts w:eastAsia="Times New Roman"/>
          <w:u w:val="single"/>
        </w:rPr>
        <w:t>, and Stacey</w:t>
      </w:r>
      <w:r w:rsidRPr="00093192">
        <w:rPr>
          <w:rFonts w:eastAsia="Times New Roman"/>
          <w:u w:val="single"/>
        </w:rPr>
        <w:t>)</w:t>
      </w:r>
      <w:r>
        <w:rPr>
          <w:rFonts w:eastAsia="Times New Roman"/>
        </w:rPr>
        <w:t>—</w:t>
      </w:r>
      <w:r w:rsidR="00DB2E70">
        <w:rPr>
          <w:rFonts w:eastAsia="Times New Roman"/>
        </w:rPr>
        <w:t>Miranda sent out the call for Scholarship applicants in July. She thanked the Conference Planning Committee’s Publicity Subcommittee (Emily Johnson, Ramune Kubilius, and Eric) for its assistance in publicizing the Scholarship. Incidentally, a former colleague of Syed Maghrabi’s who happened to see the announcement sent Miranda an e-mail thanking HSLI for continuing to sponsor a scholarship in Maghrabi’s memory.</w:t>
      </w:r>
    </w:p>
    <w:p w:rsidR="00DB2E70" w:rsidRDefault="00DB2E70" w:rsidP="00DB2E70">
      <w:pPr>
        <w:jc w:val="both"/>
        <w:rPr>
          <w:rFonts w:eastAsia="Times New Roman"/>
        </w:rPr>
      </w:pPr>
      <w:r>
        <w:rPr>
          <w:rFonts w:eastAsia="Times New Roman"/>
        </w:rPr>
        <w:tab/>
        <w:t>Three people applied for this year’s Scholarship. Michelle Nielsen Ott and Daneen Richardson received full scholarships, covering the Conference registration and one night at the hotel. Ann Zettervall received a full Conference registration at the student rate. As always, the Scholarship’s guidelines require all awardees to write a piece for the Newsletter after the Conference, reflecting on what they learned there and how they might apply that knowledge to their work.</w:t>
      </w:r>
      <w:r w:rsidR="006957F1">
        <w:rPr>
          <w:rFonts w:eastAsia="Times New Roman"/>
        </w:rPr>
        <w:t xml:space="preserve"> Miranda also noted that the Silent Auction will once again fund the Scholarships, and she thanked Fran and Ramune for their efforts in collecting items for bidding.</w:t>
      </w:r>
    </w:p>
    <w:p w:rsidR="00093192" w:rsidRDefault="00093192" w:rsidP="00093192">
      <w:pPr>
        <w:ind w:firstLine="720"/>
        <w:jc w:val="both"/>
        <w:rPr>
          <w:rFonts w:eastAsia="Times New Roman"/>
        </w:rPr>
      </w:pPr>
    </w:p>
    <w:p w:rsidR="000D31D4" w:rsidRDefault="000D31D4" w:rsidP="006957F1">
      <w:pPr>
        <w:jc w:val="both"/>
        <w:rPr>
          <w:rFonts w:eastAsia="Times New Roman"/>
        </w:rPr>
      </w:pPr>
      <w:r w:rsidRPr="000D31D4">
        <w:rPr>
          <w:rFonts w:eastAsia="Times New Roman"/>
          <w:u w:val="single"/>
        </w:rPr>
        <w:t>Marketing (Roy</w:t>
      </w:r>
      <w:r w:rsidR="006957F1">
        <w:rPr>
          <w:rFonts w:eastAsia="Times New Roman"/>
          <w:u w:val="single"/>
        </w:rPr>
        <w:t>, on behalf of himself and Liesl Cottrell</w:t>
      </w:r>
      <w:r w:rsidRPr="000D31D4">
        <w:rPr>
          <w:rFonts w:eastAsia="Times New Roman"/>
          <w:u w:val="single"/>
        </w:rPr>
        <w:t>)</w:t>
      </w:r>
      <w:r>
        <w:rPr>
          <w:rFonts w:eastAsia="Times New Roman"/>
        </w:rPr>
        <w:t>—</w:t>
      </w:r>
      <w:r w:rsidR="006957F1">
        <w:rPr>
          <w:rFonts w:eastAsia="Times New Roman"/>
        </w:rPr>
        <w:t xml:space="preserve">Roy did not have a formal report. He thanked Liesl for her work in helping restart the Marketing Committee, including putting together a letter to distribute to the membership that he had shared at the summer Board meeting. Roy will let everyone know what the Committee’s plans are, once they become more concrete. He did suggest changing the name to Marketing/Recruiting, to emphasis that the Committee will be working closely with Membership to attract new members. In particular, people who are new to Illinois or have replaced retired HSLI members, along with individuals who work in hospital libraries, should receive the Committee’s focus. </w:t>
      </w:r>
    </w:p>
    <w:p w:rsidR="00444FB2" w:rsidRDefault="00444FB2" w:rsidP="00A30F2D">
      <w:pPr>
        <w:ind w:firstLine="720"/>
        <w:jc w:val="both"/>
        <w:rPr>
          <w:rFonts w:eastAsia="Times New Roman"/>
        </w:rPr>
      </w:pPr>
    </w:p>
    <w:p w:rsidR="00A30F2D" w:rsidRDefault="00444FB2" w:rsidP="006957F1">
      <w:pPr>
        <w:jc w:val="both"/>
        <w:rPr>
          <w:rFonts w:eastAsia="Times New Roman"/>
        </w:rPr>
      </w:pPr>
      <w:r w:rsidRPr="00444FB2">
        <w:rPr>
          <w:rFonts w:eastAsia="Times New Roman"/>
          <w:u w:val="single"/>
        </w:rPr>
        <w:t>Membership (Roy</w:t>
      </w:r>
      <w:r>
        <w:rPr>
          <w:rFonts w:eastAsia="Times New Roman"/>
          <w:u w:val="single"/>
        </w:rPr>
        <w:t>, on behalf of himself and Bobby Murphy)</w:t>
      </w:r>
      <w:r>
        <w:rPr>
          <w:rFonts w:eastAsia="Times New Roman"/>
        </w:rPr>
        <w:t>—</w:t>
      </w:r>
      <w:r w:rsidR="006957F1">
        <w:rPr>
          <w:rFonts w:eastAsia="Times New Roman"/>
        </w:rPr>
        <w:t>The current membership is 102, an increase of four over last year’s number. Roy noted that this repre</w:t>
      </w:r>
      <w:r w:rsidR="00051B22">
        <w:rPr>
          <w:rFonts w:eastAsia="Times New Roman"/>
        </w:rPr>
        <w:t>sents a net gain, with eight people joining but several people also retiring or becoming inactive for another reason. The exact number remains in flux, with more people possibly joining after the Conference.</w:t>
      </w:r>
      <w:r w:rsidR="006957F1" w:rsidRPr="006957F1">
        <w:rPr>
          <w:rFonts w:eastAsia="Times New Roman"/>
        </w:rPr>
        <w:t xml:space="preserve"> </w:t>
      </w:r>
      <w:r w:rsidR="00051B22">
        <w:rPr>
          <w:rFonts w:eastAsia="Times New Roman"/>
        </w:rPr>
        <w:t>Medical and academic libraries continue to contribute the largest number of members</w:t>
      </w:r>
      <w:r w:rsidR="008A4133">
        <w:rPr>
          <w:rFonts w:eastAsia="Times New Roman"/>
        </w:rPr>
        <w:t xml:space="preserve"> (35 and 41, respectively)</w:t>
      </w:r>
      <w:r w:rsidR="00051B22">
        <w:rPr>
          <w:rFonts w:eastAsia="Times New Roman"/>
        </w:rPr>
        <w:t>, with retirees also making up a significant portion</w:t>
      </w:r>
      <w:r w:rsidR="008A4133">
        <w:rPr>
          <w:rFonts w:eastAsia="Times New Roman"/>
        </w:rPr>
        <w:t xml:space="preserve"> (10)</w:t>
      </w:r>
      <w:r w:rsidR="00051B22">
        <w:rPr>
          <w:rFonts w:eastAsia="Times New Roman"/>
        </w:rPr>
        <w:t xml:space="preserve">. </w:t>
      </w:r>
      <w:r w:rsidR="008A4133">
        <w:rPr>
          <w:rFonts w:eastAsia="Times New Roman"/>
        </w:rPr>
        <w:t>The membership directory on the website is current as of October 14. Roy noted that there has been some confusion recently, related to members’ institutional affiliations, because of hospitals and medical systems merging, and he received a check from a “mystery member” whom he will need to locate.</w:t>
      </w:r>
    </w:p>
    <w:p w:rsidR="008A4133" w:rsidRDefault="008A4133" w:rsidP="006957F1">
      <w:pPr>
        <w:jc w:val="both"/>
        <w:rPr>
          <w:rFonts w:eastAsia="Times New Roman"/>
        </w:rPr>
      </w:pPr>
      <w:r>
        <w:rPr>
          <w:rFonts w:eastAsia="Times New Roman"/>
        </w:rPr>
        <w:tab/>
        <w:t>A number of people indicated on the new member or renewal forms that they would be interested in volunteering for HSLI committees. The Conference Planning Committee received the greatest interest, with Continuing Education and Registration as the Subcommittees for which most people volunteered. The Membership Committee was also a popular choice. Several people did not specify a preference.</w:t>
      </w:r>
    </w:p>
    <w:p w:rsidR="008A4133" w:rsidRPr="00444FB2" w:rsidRDefault="008A4133" w:rsidP="006957F1">
      <w:pPr>
        <w:jc w:val="both"/>
        <w:rPr>
          <w:rFonts w:eastAsia="Times New Roman"/>
        </w:rPr>
      </w:pPr>
      <w:r>
        <w:rPr>
          <w:rFonts w:eastAsia="Times New Roman"/>
        </w:rPr>
        <w:tab/>
      </w:r>
      <w:r w:rsidR="00D740EA">
        <w:rPr>
          <w:rFonts w:eastAsia="Times New Roman"/>
        </w:rPr>
        <w:t>Eight people made donations, totaling $230, through the membership form. Two were for the Helen Knoll Jira Scholarship, and two went toward the Syed Maghrabi Scholarship. The remaining four were either for the general fund or unspecified.</w:t>
      </w:r>
    </w:p>
    <w:p w:rsidR="006957F1" w:rsidRDefault="00833286" w:rsidP="00A30F2D">
      <w:pPr>
        <w:jc w:val="both"/>
        <w:rPr>
          <w:rFonts w:eastAsia="Times New Roman"/>
        </w:rPr>
      </w:pPr>
      <w:r>
        <w:rPr>
          <w:rFonts w:eastAsia="Times New Roman"/>
        </w:rPr>
        <w:br/>
      </w:r>
      <w:r w:rsidR="00A30F2D" w:rsidRPr="00A30F2D">
        <w:rPr>
          <w:rFonts w:eastAsia="Times New Roman"/>
          <w:u w:val="single"/>
        </w:rPr>
        <w:t>Midwest Chapter (Daneen)</w:t>
      </w:r>
      <w:r w:rsidR="00A30F2D">
        <w:rPr>
          <w:rFonts w:eastAsia="Times New Roman"/>
        </w:rPr>
        <w:t>—</w:t>
      </w:r>
      <w:r w:rsidR="006957F1">
        <w:rPr>
          <w:rFonts w:eastAsia="Times New Roman"/>
        </w:rPr>
        <w:t>Daneen did not have anything to report, as HSLI has not recently seen involvement in any Midwest Chapter-related activities. She will follow up with Jacqueline to determine what opportunities might be available for HSLI to become more active in the Midwest Chapter.</w:t>
      </w:r>
    </w:p>
    <w:p w:rsidR="006957F1" w:rsidRDefault="006957F1" w:rsidP="00A30F2D">
      <w:pPr>
        <w:jc w:val="both"/>
        <w:rPr>
          <w:rFonts w:eastAsia="Times New Roman"/>
        </w:rPr>
      </w:pPr>
    </w:p>
    <w:p w:rsidR="004D1CEA" w:rsidRDefault="00825897" w:rsidP="00D740EA">
      <w:pPr>
        <w:jc w:val="both"/>
        <w:rPr>
          <w:rFonts w:eastAsia="Times New Roman"/>
        </w:rPr>
      </w:pPr>
      <w:r w:rsidRPr="00825897">
        <w:rPr>
          <w:rFonts w:eastAsia="Times New Roman"/>
          <w:u w:val="single"/>
        </w:rPr>
        <w:t>Newsletter (Eric, on behalf of himself and Joyce Pallinger)</w:t>
      </w:r>
      <w:r>
        <w:rPr>
          <w:rFonts w:eastAsia="Times New Roman"/>
        </w:rPr>
        <w:t>—</w:t>
      </w:r>
      <w:r w:rsidR="00D740EA">
        <w:rPr>
          <w:rFonts w:eastAsia="Times New Roman"/>
        </w:rPr>
        <w:t xml:space="preserve">So far in 2017 (through October 19), there have been 516 postings to the </w:t>
      </w:r>
      <w:r w:rsidR="00D740EA" w:rsidRPr="00D740EA">
        <w:rPr>
          <w:rFonts w:eastAsia="Times New Roman"/>
          <w:i/>
        </w:rPr>
        <w:t>Newsletter</w:t>
      </w:r>
      <w:r w:rsidR="00D740EA">
        <w:rPr>
          <w:rFonts w:eastAsia="Times New Roman"/>
        </w:rPr>
        <w:t xml:space="preserve"> blog. This continues a sharp upward trend over the past seven years and is already higher than the total of 491 for all of 2016. The categories that currently receive the most use include “Awards, Grants, and Scholarships (non-HSLI)”, “Conferences</w:t>
      </w:r>
      <w:r w:rsidR="00514BE5">
        <w:rPr>
          <w:rFonts w:eastAsia="Times New Roman"/>
        </w:rPr>
        <w:t xml:space="preserve"> and Meetings</w:t>
      </w:r>
      <w:r w:rsidR="00D740EA">
        <w:rPr>
          <w:rFonts w:eastAsia="Times New Roman"/>
        </w:rPr>
        <w:t>” (both HSLI and non-HSLI), “Legislation”, and “Professional Development”. The only category that has seen a decline in the number of posts is “Member News”. Eric is continuing to send batched announcements to the listserv on a weekly basis, along with individual announcements for time-sensitive news.</w:t>
      </w:r>
    </w:p>
    <w:p w:rsidR="00514BE5" w:rsidRDefault="00A30F2D" w:rsidP="00514BE5">
      <w:pPr>
        <w:jc w:val="both"/>
        <w:rPr>
          <w:rFonts w:eastAsia="Times New Roman"/>
        </w:rPr>
      </w:pPr>
      <w:r>
        <w:rPr>
          <w:rFonts w:eastAsia="Times New Roman"/>
        </w:rPr>
        <w:br/>
      </w:r>
      <w:r w:rsidR="00514BE5">
        <w:rPr>
          <w:rFonts w:eastAsia="Times New Roman"/>
          <w:u w:val="single"/>
        </w:rPr>
        <w:t>Nominating</w:t>
      </w:r>
      <w:r w:rsidRPr="00A30F2D">
        <w:rPr>
          <w:rFonts w:eastAsia="Times New Roman"/>
          <w:u w:val="single"/>
        </w:rPr>
        <w:t xml:space="preserve"> (Molly)</w:t>
      </w:r>
      <w:r>
        <w:rPr>
          <w:rFonts w:eastAsia="Times New Roman"/>
        </w:rPr>
        <w:t>—</w:t>
      </w:r>
      <w:r w:rsidR="00514BE5">
        <w:rPr>
          <w:rFonts w:eastAsia="Times New Roman"/>
        </w:rPr>
        <w:t xml:space="preserve">Two offices, President-Elect and Secretary, were open in the fall of 2017. Molly solicited nominations via the listserv, the </w:t>
      </w:r>
      <w:r w:rsidR="00514BE5" w:rsidRPr="00514BE5">
        <w:rPr>
          <w:rFonts w:eastAsia="Times New Roman"/>
          <w:i/>
        </w:rPr>
        <w:t>Newsletter</w:t>
      </w:r>
      <w:r w:rsidR="00514BE5">
        <w:rPr>
          <w:rFonts w:eastAsia="Times New Roman"/>
        </w:rPr>
        <w:t xml:space="preserve"> blog, and individual phone calls. JJ Pionke of the University of Illinois at Urbana-Champaign ran unopposed for Secretary. Emily </w:t>
      </w:r>
      <w:r w:rsidR="00514BE5">
        <w:rPr>
          <w:rFonts w:eastAsia="Times New Roman"/>
        </w:rPr>
        <w:lastRenderedPageBreak/>
        <w:t>Johnson, of the University of Illinois at Chicago Library of the Health Sciences – Peoria, and Roy Jones ran for President-Elect.</w:t>
      </w:r>
    </w:p>
    <w:p w:rsidR="00514BE5" w:rsidRDefault="00514BE5" w:rsidP="00514BE5">
      <w:pPr>
        <w:jc w:val="both"/>
        <w:rPr>
          <w:rFonts w:eastAsia="Times New Roman"/>
        </w:rPr>
      </w:pPr>
      <w:r>
        <w:rPr>
          <w:rFonts w:eastAsia="Times New Roman"/>
        </w:rPr>
        <w:tab/>
        <w:t>Molly sent out an electronic ballot via Survey Monkey on October 5, with voting open through October 18. Out of approximately 99 eligible voters, 60 responded. JJ received 60 out of 60 votes in the race for Secretary. A very close contest between Emily and Roy for President-Elect resulted in Roy’s receiving 31 votes, to Emily’s 29. Molly will officially announce the winners at Friday’s business meeting. Looking ahead to 2018, the office of Treasurer will be open.</w:t>
      </w:r>
    </w:p>
    <w:p w:rsidR="00825897" w:rsidRDefault="00825897" w:rsidP="00825897">
      <w:pPr>
        <w:jc w:val="both"/>
        <w:rPr>
          <w:rFonts w:eastAsia="Times New Roman"/>
        </w:rPr>
      </w:pPr>
    </w:p>
    <w:p w:rsidR="007470A7" w:rsidRDefault="00825897" w:rsidP="007470A7">
      <w:pPr>
        <w:jc w:val="both"/>
        <w:rPr>
          <w:rFonts w:eastAsia="Times New Roman"/>
        </w:rPr>
      </w:pPr>
      <w:r w:rsidRPr="00825897">
        <w:rPr>
          <w:rFonts w:eastAsia="Times New Roman"/>
          <w:u w:val="single"/>
        </w:rPr>
        <w:t>Website (Stacey)</w:t>
      </w:r>
      <w:r>
        <w:rPr>
          <w:rFonts w:eastAsia="Times New Roman"/>
        </w:rPr>
        <w:t>—</w:t>
      </w:r>
      <w:r w:rsidR="007470A7">
        <w:rPr>
          <w:rFonts w:eastAsia="Times New Roman"/>
        </w:rPr>
        <w:t>Stacey informed everyone that her report was informational purposes only, and no action was required. She has made several updates to the website since the summer Board meeting. The webpage for the 2016 Annual Conference is now archived with the list of other past Conferences. She has also updated the list of past officers, and she has uploaded a new mileage form that reflects the current reimbursement rate.</w:t>
      </w:r>
    </w:p>
    <w:p w:rsidR="007470A7" w:rsidRDefault="007470A7" w:rsidP="007470A7">
      <w:pPr>
        <w:jc w:val="both"/>
        <w:rPr>
          <w:rFonts w:eastAsia="Times New Roman"/>
        </w:rPr>
      </w:pPr>
      <w:r>
        <w:rPr>
          <w:rFonts w:eastAsia="Times New Roman"/>
        </w:rPr>
        <w:tab/>
        <w:t xml:space="preserve">In terms of website use, there have been 8,760 page views since the summer Board meeting. The number of views per month has remained fairly stead, although there have been spikes close to the time of the Annual Conference. The Conference page continues to see the most use, by far, with the </w:t>
      </w:r>
      <w:r w:rsidRPr="007470A7">
        <w:rPr>
          <w:rFonts w:eastAsia="Times New Roman"/>
          <w:i/>
        </w:rPr>
        <w:t>Newsletter</w:t>
      </w:r>
      <w:r>
        <w:rPr>
          <w:rFonts w:eastAsia="Times New Roman"/>
        </w:rPr>
        <w:t xml:space="preserve"> second. </w:t>
      </w:r>
    </w:p>
    <w:p w:rsidR="00AD212A" w:rsidRDefault="007470A7" w:rsidP="007470A7">
      <w:pPr>
        <w:jc w:val="both"/>
        <w:rPr>
          <w:rFonts w:eastAsia="Times New Roman"/>
        </w:rPr>
      </w:pPr>
      <w:r>
        <w:rPr>
          <w:rFonts w:eastAsia="Times New Roman"/>
        </w:rPr>
        <w:t xml:space="preserve"> </w:t>
      </w:r>
    </w:p>
    <w:p w:rsidR="004D1CEA" w:rsidRDefault="004D1CEA" w:rsidP="00AD212A">
      <w:pPr>
        <w:jc w:val="both"/>
        <w:rPr>
          <w:rFonts w:eastAsia="Times New Roman"/>
        </w:rPr>
      </w:pPr>
      <w:r w:rsidRPr="004D1CEA">
        <w:rPr>
          <w:rFonts w:eastAsia="Times New Roman"/>
          <w:u w:val="single"/>
        </w:rPr>
        <w:t>Old Business</w:t>
      </w:r>
      <w:r>
        <w:rPr>
          <w:rFonts w:eastAsia="Times New Roman"/>
        </w:rPr>
        <w:t>—</w:t>
      </w:r>
      <w:r w:rsidR="00514BE5">
        <w:rPr>
          <w:rFonts w:eastAsia="Times New Roman"/>
        </w:rPr>
        <w:t>There was no old business.</w:t>
      </w:r>
    </w:p>
    <w:p w:rsidR="004D1CEA" w:rsidRDefault="004D1CEA" w:rsidP="00AD212A">
      <w:pPr>
        <w:jc w:val="both"/>
        <w:rPr>
          <w:rFonts w:eastAsia="Times New Roman"/>
        </w:rPr>
      </w:pPr>
    </w:p>
    <w:p w:rsidR="004D1CEA" w:rsidRDefault="004D1CEA" w:rsidP="00514BE5">
      <w:pPr>
        <w:jc w:val="both"/>
        <w:rPr>
          <w:rFonts w:eastAsia="Times New Roman"/>
        </w:rPr>
      </w:pPr>
      <w:r w:rsidRPr="004D1CEA">
        <w:rPr>
          <w:rFonts w:eastAsia="Times New Roman"/>
          <w:u w:val="single"/>
        </w:rPr>
        <w:t>New Business</w:t>
      </w:r>
      <w:r>
        <w:rPr>
          <w:rFonts w:eastAsia="Times New Roman"/>
        </w:rPr>
        <w:t>—</w:t>
      </w:r>
      <w:r w:rsidR="00514BE5">
        <w:rPr>
          <w:rFonts w:eastAsia="Times New Roman"/>
        </w:rPr>
        <w:t>Miranda reported that there had been one nomination for the Starfish Thrower Award this year. She will announce the winner at Friday’s business meeting.</w:t>
      </w:r>
    </w:p>
    <w:p w:rsidR="00514BE5" w:rsidRDefault="00514BE5" w:rsidP="00514BE5">
      <w:pPr>
        <w:jc w:val="both"/>
        <w:rPr>
          <w:rFonts w:eastAsia="Times New Roman"/>
        </w:rPr>
      </w:pPr>
      <w:r>
        <w:rPr>
          <w:rFonts w:eastAsia="Times New Roman"/>
        </w:rPr>
        <w:tab/>
      </w:r>
      <w:r w:rsidR="007470A7">
        <w:rPr>
          <w:rFonts w:eastAsia="Times New Roman"/>
        </w:rPr>
        <w:t xml:space="preserve">Eric </w:t>
      </w:r>
      <w:r w:rsidR="0098748E">
        <w:rPr>
          <w:rFonts w:eastAsia="Times New Roman"/>
        </w:rPr>
        <w:t>noted that he recently took over as Vice-President/President-Elect of the Illinois Association of College and Research Libraries (IACRL) and would like to foster collaboration between HSLI and IACRL. He suggested a joint session at the Illinois Library Association’s Annual Conference as a possibility. Eric asked anyone with ideas for the content of such a session—especially topics that might be of interest to both health sciences and academic librarians—to contact him.</w:t>
      </w:r>
    </w:p>
    <w:p w:rsidR="00AD212A" w:rsidRDefault="00AD212A" w:rsidP="00AD212A">
      <w:pPr>
        <w:jc w:val="both"/>
        <w:rPr>
          <w:rFonts w:eastAsia="Times New Roman"/>
        </w:rPr>
      </w:pPr>
    </w:p>
    <w:p w:rsidR="001D238E" w:rsidRDefault="001D238E" w:rsidP="00093192">
      <w:pPr>
        <w:rPr>
          <w:rFonts w:eastAsia="Times New Roman"/>
        </w:rPr>
      </w:pPr>
      <w:r>
        <w:rPr>
          <w:rFonts w:eastAsia="Times New Roman"/>
        </w:rPr>
        <w:t xml:space="preserve">There being no further business, Miranda closed the meeting at </w:t>
      </w:r>
      <w:r w:rsidR="00514BE5">
        <w:rPr>
          <w:rFonts w:eastAsia="Times New Roman"/>
        </w:rPr>
        <w:t>8:15</w:t>
      </w:r>
      <w:r w:rsidR="00F540EC">
        <w:rPr>
          <w:rFonts w:eastAsia="Times New Roman"/>
        </w:rPr>
        <w:t xml:space="preserve"> PM</w:t>
      </w:r>
      <w:r>
        <w:rPr>
          <w:rFonts w:eastAsia="Times New Roman"/>
        </w:rPr>
        <w:t xml:space="preserve">, with a motion from </w:t>
      </w:r>
      <w:r w:rsidR="00514BE5">
        <w:rPr>
          <w:rFonts w:eastAsia="Times New Roman"/>
        </w:rPr>
        <w:t>Fran</w:t>
      </w:r>
      <w:r>
        <w:rPr>
          <w:rFonts w:eastAsia="Times New Roman"/>
        </w:rPr>
        <w:t xml:space="preserve"> and a second from </w:t>
      </w:r>
      <w:r w:rsidR="00514BE5">
        <w:rPr>
          <w:rFonts w:eastAsia="Times New Roman"/>
        </w:rPr>
        <w:t>Kirstin</w:t>
      </w:r>
      <w:r>
        <w:rPr>
          <w:rFonts w:eastAsia="Times New Roman"/>
        </w:rPr>
        <w:t>.</w:t>
      </w:r>
      <w:r w:rsidR="00FA7460">
        <w:rPr>
          <w:rFonts w:eastAsia="Times New Roman"/>
        </w:rPr>
        <w:t xml:space="preserve"> </w:t>
      </w:r>
    </w:p>
    <w:p w:rsidR="001D238E" w:rsidRDefault="001D238E" w:rsidP="00093192">
      <w:pPr>
        <w:rPr>
          <w:rFonts w:eastAsia="Times New Roman"/>
        </w:rPr>
      </w:pPr>
    </w:p>
    <w:p w:rsidR="003720F9" w:rsidRDefault="003720F9" w:rsidP="00093192">
      <w:pPr>
        <w:rPr>
          <w:rFonts w:eastAsia="Times New Roman"/>
        </w:rPr>
      </w:pPr>
    </w:p>
    <w:p w:rsidR="001D238E" w:rsidRDefault="001D238E" w:rsidP="00093192">
      <w:pPr>
        <w:rPr>
          <w:rFonts w:eastAsia="Times New Roman"/>
        </w:rPr>
      </w:pPr>
      <w:r>
        <w:rPr>
          <w:rFonts w:eastAsia="Times New Roman"/>
        </w:rPr>
        <w:t xml:space="preserve">Respectfully submitted by Eric Edwards, </w:t>
      </w:r>
      <w:r w:rsidR="006D45FE">
        <w:rPr>
          <w:rFonts w:eastAsia="Times New Roman"/>
        </w:rPr>
        <w:t xml:space="preserve">2013-2017 </w:t>
      </w:r>
      <w:r>
        <w:rPr>
          <w:rFonts w:eastAsia="Times New Roman"/>
        </w:rPr>
        <w:t>Health</w:t>
      </w:r>
      <w:r w:rsidR="006D45FE">
        <w:rPr>
          <w:rFonts w:eastAsia="Times New Roman"/>
        </w:rPr>
        <w:t xml:space="preserve"> Science Librarians of Illinois </w:t>
      </w:r>
      <w:r>
        <w:rPr>
          <w:rFonts w:eastAsia="Times New Roman"/>
        </w:rPr>
        <w:t>Secretary, on</w:t>
      </w:r>
      <w:r w:rsidR="00F6061F">
        <w:rPr>
          <w:rFonts w:eastAsia="Times New Roman"/>
        </w:rPr>
        <w:t xml:space="preserve"> </w:t>
      </w:r>
      <w:r w:rsidR="00763AC2">
        <w:rPr>
          <w:rFonts w:eastAsia="Times New Roman"/>
        </w:rPr>
        <w:t>June 15</w:t>
      </w:r>
      <w:r w:rsidR="00F6061F">
        <w:rPr>
          <w:rFonts w:eastAsia="Times New Roman"/>
        </w:rPr>
        <w:t>, 2018</w:t>
      </w:r>
      <w:r>
        <w:rPr>
          <w:rFonts w:eastAsia="Times New Roman"/>
        </w:rPr>
        <w:t>.</w:t>
      </w:r>
    </w:p>
    <w:p w:rsidR="009309EA" w:rsidRDefault="009309EA" w:rsidP="00093192">
      <w:pPr>
        <w:rPr>
          <w:rFonts w:eastAsia="Times New Roman"/>
        </w:rPr>
      </w:pPr>
    </w:p>
    <w:p w:rsidR="009309EA" w:rsidRDefault="009309EA" w:rsidP="00093192">
      <w:pPr>
        <w:rPr>
          <w:rFonts w:eastAsia="Times New Roman"/>
        </w:rPr>
      </w:pPr>
    </w:p>
    <w:p w:rsidR="009309EA" w:rsidRDefault="009309EA" w:rsidP="00093192">
      <w:pPr>
        <w:rPr>
          <w:rFonts w:eastAsia="Times New Roman"/>
        </w:rPr>
      </w:pPr>
    </w:p>
    <w:p w:rsidR="009309EA" w:rsidRDefault="009309EA" w:rsidP="00514BE5">
      <w:pPr>
        <w:rPr>
          <w:rFonts w:eastAsia="Times New Roman"/>
        </w:rPr>
      </w:pPr>
      <w:r>
        <w:rPr>
          <w:rFonts w:eastAsia="Times New Roman"/>
        </w:rPr>
        <w:t xml:space="preserve">  </w:t>
      </w:r>
      <w:r>
        <w:rPr>
          <w:rFonts w:eastAsia="Times New Roman"/>
        </w:rPr>
        <w:br/>
      </w:r>
      <w:r>
        <w:rPr>
          <w:rFonts w:eastAsia="Times New Roman"/>
        </w:rPr>
        <w:br/>
      </w:r>
    </w:p>
    <w:p w:rsidR="009309EA" w:rsidRDefault="009309EA" w:rsidP="00093192"/>
    <w:sectPr w:rsidR="009309EA" w:rsidSect="003720F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285" w:rsidRDefault="007E7285" w:rsidP="001D238E">
      <w:r>
        <w:separator/>
      </w:r>
    </w:p>
  </w:endnote>
  <w:endnote w:type="continuationSeparator" w:id="0">
    <w:p w:rsidR="007E7285" w:rsidRDefault="007E7285" w:rsidP="001D23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1771"/>
      <w:docPartObj>
        <w:docPartGallery w:val="Page Numbers (Bottom of Page)"/>
        <w:docPartUnique/>
      </w:docPartObj>
    </w:sdtPr>
    <w:sdtContent>
      <w:p w:rsidR="0098748E" w:rsidRDefault="0098748E">
        <w:pPr>
          <w:pStyle w:val="Footer"/>
          <w:jc w:val="center"/>
        </w:pPr>
        <w:fldSimple w:instr=" PAGE   \* MERGEFORMAT ">
          <w:r w:rsidR="007D2F98">
            <w:rPr>
              <w:noProof/>
            </w:rPr>
            <w:t>1</w:t>
          </w:r>
        </w:fldSimple>
      </w:p>
    </w:sdtContent>
  </w:sdt>
  <w:p w:rsidR="0098748E" w:rsidRDefault="00987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285" w:rsidRDefault="007E7285" w:rsidP="001D238E">
      <w:r>
        <w:separator/>
      </w:r>
    </w:p>
  </w:footnote>
  <w:footnote w:type="continuationSeparator" w:id="0">
    <w:p w:rsidR="007E7285" w:rsidRDefault="007E7285" w:rsidP="001D23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3286"/>
    <w:rsid w:val="00051B22"/>
    <w:rsid w:val="00073A1B"/>
    <w:rsid w:val="00084F4A"/>
    <w:rsid w:val="00093192"/>
    <w:rsid w:val="000A0BFD"/>
    <w:rsid w:val="000D31D4"/>
    <w:rsid w:val="0011577E"/>
    <w:rsid w:val="00122830"/>
    <w:rsid w:val="00187D4F"/>
    <w:rsid w:val="001D238E"/>
    <w:rsid w:val="00214BB5"/>
    <w:rsid w:val="00254D21"/>
    <w:rsid w:val="00290AFD"/>
    <w:rsid w:val="00297D31"/>
    <w:rsid w:val="002A0A3F"/>
    <w:rsid w:val="002D0C6B"/>
    <w:rsid w:val="002D3506"/>
    <w:rsid w:val="002D5EB5"/>
    <w:rsid w:val="002E0A27"/>
    <w:rsid w:val="00322EF2"/>
    <w:rsid w:val="003720F9"/>
    <w:rsid w:val="00385206"/>
    <w:rsid w:val="00385326"/>
    <w:rsid w:val="003F1A34"/>
    <w:rsid w:val="00444FB2"/>
    <w:rsid w:val="004D1CEA"/>
    <w:rsid w:val="00514BE5"/>
    <w:rsid w:val="005A55BE"/>
    <w:rsid w:val="00637B25"/>
    <w:rsid w:val="006755D0"/>
    <w:rsid w:val="006957F1"/>
    <w:rsid w:val="006D45FE"/>
    <w:rsid w:val="006D76DF"/>
    <w:rsid w:val="006F3140"/>
    <w:rsid w:val="006F3D79"/>
    <w:rsid w:val="00711AEC"/>
    <w:rsid w:val="00715EEB"/>
    <w:rsid w:val="00724CED"/>
    <w:rsid w:val="007448E3"/>
    <w:rsid w:val="007470A7"/>
    <w:rsid w:val="00752DC5"/>
    <w:rsid w:val="00763AC2"/>
    <w:rsid w:val="007D0FC3"/>
    <w:rsid w:val="007D2F98"/>
    <w:rsid w:val="007E7285"/>
    <w:rsid w:val="007F130F"/>
    <w:rsid w:val="00825897"/>
    <w:rsid w:val="00833286"/>
    <w:rsid w:val="008440F7"/>
    <w:rsid w:val="0084439B"/>
    <w:rsid w:val="008A4133"/>
    <w:rsid w:val="008B5E1D"/>
    <w:rsid w:val="008C25BF"/>
    <w:rsid w:val="009309EA"/>
    <w:rsid w:val="0094425E"/>
    <w:rsid w:val="009628AA"/>
    <w:rsid w:val="0098748E"/>
    <w:rsid w:val="00997035"/>
    <w:rsid w:val="009A33B0"/>
    <w:rsid w:val="00A30F2D"/>
    <w:rsid w:val="00A43E70"/>
    <w:rsid w:val="00A95A4E"/>
    <w:rsid w:val="00AA16D9"/>
    <w:rsid w:val="00AD212A"/>
    <w:rsid w:val="00B14DE8"/>
    <w:rsid w:val="00B25151"/>
    <w:rsid w:val="00B5395C"/>
    <w:rsid w:val="00B96D90"/>
    <w:rsid w:val="00BD2EF1"/>
    <w:rsid w:val="00C21721"/>
    <w:rsid w:val="00CC79CA"/>
    <w:rsid w:val="00CE3000"/>
    <w:rsid w:val="00CE56C4"/>
    <w:rsid w:val="00CF2569"/>
    <w:rsid w:val="00D05640"/>
    <w:rsid w:val="00D42668"/>
    <w:rsid w:val="00D729DD"/>
    <w:rsid w:val="00D740EA"/>
    <w:rsid w:val="00DB2E70"/>
    <w:rsid w:val="00E375DC"/>
    <w:rsid w:val="00E5672A"/>
    <w:rsid w:val="00E57B48"/>
    <w:rsid w:val="00ED446B"/>
    <w:rsid w:val="00EE1EFB"/>
    <w:rsid w:val="00EE7737"/>
    <w:rsid w:val="00EF1CD0"/>
    <w:rsid w:val="00F16FD0"/>
    <w:rsid w:val="00F50ABD"/>
    <w:rsid w:val="00F532BD"/>
    <w:rsid w:val="00F540EC"/>
    <w:rsid w:val="00F6061F"/>
    <w:rsid w:val="00F82317"/>
    <w:rsid w:val="00F979CF"/>
    <w:rsid w:val="00FA7460"/>
    <w:rsid w:val="00FB0383"/>
    <w:rsid w:val="00FD6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8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238E"/>
    <w:pPr>
      <w:tabs>
        <w:tab w:val="center" w:pos="4680"/>
        <w:tab w:val="right" w:pos="9360"/>
      </w:tabs>
    </w:pPr>
  </w:style>
  <w:style w:type="character" w:customStyle="1" w:styleId="HeaderChar">
    <w:name w:val="Header Char"/>
    <w:basedOn w:val="DefaultParagraphFont"/>
    <w:link w:val="Header"/>
    <w:uiPriority w:val="99"/>
    <w:semiHidden/>
    <w:rsid w:val="001D238E"/>
    <w:rPr>
      <w:rFonts w:ascii="Times New Roman" w:hAnsi="Times New Roman" w:cs="Times New Roman"/>
      <w:sz w:val="24"/>
      <w:szCs w:val="24"/>
    </w:rPr>
  </w:style>
  <w:style w:type="paragraph" w:styleId="Footer">
    <w:name w:val="footer"/>
    <w:basedOn w:val="Normal"/>
    <w:link w:val="FooterChar"/>
    <w:uiPriority w:val="99"/>
    <w:unhideWhenUsed/>
    <w:rsid w:val="001D238E"/>
    <w:pPr>
      <w:tabs>
        <w:tab w:val="center" w:pos="4680"/>
        <w:tab w:val="right" w:pos="9360"/>
      </w:tabs>
    </w:pPr>
  </w:style>
  <w:style w:type="character" w:customStyle="1" w:styleId="FooterChar">
    <w:name w:val="Footer Char"/>
    <w:basedOn w:val="DefaultParagraphFont"/>
    <w:link w:val="Footer"/>
    <w:uiPriority w:val="99"/>
    <w:rsid w:val="001D238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4239787">
      <w:bodyDiv w:val="1"/>
      <w:marLeft w:val="0"/>
      <w:marRight w:val="0"/>
      <w:marTop w:val="0"/>
      <w:marBottom w:val="0"/>
      <w:divBdr>
        <w:top w:val="none" w:sz="0" w:space="0" w:color="auto"/>
        <w:left w:val="none" w:sz="0" w:space="0" w:color="auto"/>
        <w:bottom w:val="none" w:sz="0" w:space="0" w:color="auto"/>
        <w:right w:val="none" w:sz="0" w:space="0" w:color="auto"/>
      </w:divBdr>
    </w:div>
    <w:div w:id="634021838">
      <w:bodyDiv w:val="1"/>
      <w:marLeft w:val="0"/>
      <w:marRight w:val="0"/>
      <w:marTop w:val="0"/>
      <w:marBottom w:val="0"/>
      <w:divBdr>
        <w:top w:val="none" w:sz="0" w:space="0" w:color="auto"/>
        <w:left w:val="none" w:sz="0" w:space="0" w:color="auto"/>
        <w:bottom w:val="none" w:sz="0" w:space="0" w:color="auto"/>
        <w:right w:val="none" w:sz="0" w:space="0" w:color="auto"/>
      </w:divBdr>
    </w:div>
    <w:div w:id="839586233">
      <w:bodyDiv w:val="1"/>
      <w:marLeft w:val="0"/>
      <w:marRight w:val="0"/>
      <w:marTop w:val="0"/>
      <w:marBottom w:val="0"/>
      <w:divBdr>
        <w:top w:val="none" w:sz="0" w:space="0" w:color="auto"/>
        <w:left w:val="none" w:sz="0" w:space="0" w:color="auto"/>
        <w:bottom w:val="none" w:sz="0" w:space="0" w:color="auto"/>
        <w:right w:val="none" w:sz="0" w:space="0" w:color="auto"/>
      </w:divBdr>
    </w:div>
    <w:div w:id="158002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5E390-BEF8-458E-998B-BF989570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Illinois Secretary of State</Company>
  <LinksUpToDate>false</LinksUpToDate>
  <CharactersWithSpaces>15391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Edwards</dc:creator>
  <cp:lastModifiedBy>Eric Edwards</cp:lastModifiedBy>
  <cp:revision>2</cp:revision>
  <dcterms:created xsi:type="dcterms:W3CDTF">2018-06-15T20:25:00Z</dcterms:created>
  <dcterms:modified xsi:type="dcterms:W3CDTF">2018-06-15T20:25:00Z</dcterms:modified>
</cp:coreProperties>
</file>