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265" w14:textId="4AA116A3" w:rsidR="005A5C02" w:rsidRPr="007C73D0" w:rsidRDefault="007C73D0" w:rsidP="00E74435">
      <w:pPr>
        <w:spacing w:after="0" w:line="240" w:lineRule="auto"/>
        <w:rPr>
          <w:b/>
          <w:bCs/>
        </w:rPr>
      </w:pPr>
      <w:r w:rsidRPr="007C73D0">
        <w:rPr>
          <w:b/>
          <w:bCs/>
        </w:rPr>
        <w:t xml:space="preserve">REPORT </w:t>
      </w:r>
      <w:r w:rsidR="00EA6C55">
        <w:rPr>
          <w:b/>
          <w:bCs/>
        </w:rPr>
        <w:t xml:space="preserve">TO HSLI BOARD </w:t>
      </w:r>
    </w:p>
    <w:p w14:paraId="1F8B612C" w14:textId="13192D87" w:rsidR="007C73D0" w:rsidRDefault="000A6222" w:rsidP="00E7443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June 4, </w:t>
      </w:r>
      <w:proofErr w:type="gramStart"/>
      <w:r>
        <w:rPr>
          <w:b/>
          <w:bCs/>
        </w:rPr>
        <w:t>2024</w:t>
      </w:r>
      <w:proofErr w:type="gramEnd"/>
      <w:r w:rsidR="000707D1">
        <w:rPr>
          <w:b/>
          <w:bCs/>
        </w:rPr>
        <w:t xml:space="preserve"> meeting</w:t>
      </w:r>
    </w:p>
    <w:p w14:paraId="575AE9D4" w14:textId="0E19098C" w:rsidR="007C73D0" w:rsidRPr="00203DEB" w:rsidRDefault="007C73D0" w:rsidP="00E74435">
      <w:pPr>
        <w:spacing w:after="0" w:line="240" w:lineRule="auto"/>
        <w:rPr>
          <w:i/>
          <w:iCs/>
          <w:sz w:val="20"/>
          <w:szCs w:val="20"/>
        </w:rPr>
      </w:pPr>
      <w:r w:rsidRPr="00203DEB">
        <w:rPr>
          <w:i/>
          <w:iCs/>
        </w:rPr>
        <w:t>Report</w:t>
      </w:r>
      <w:r w:rsidR="00EA6C55" w:rsidRPr="00203DEB">
        <w:rPr>
          <w:i/>
          <w:iCs/>
        </w:rPr>
        <w:t xml:space="preserve"> prepared </w:t>
      </w:r>
      <w:r w:rsidRPr="00203DEB">
        <w:rPr>
          <w:i/>
          <w:iCs/>
        </w:rPr>
        <w:t>by Ramune Kubilius, HSLI liaison to Midwest/MLA</w:t>
      </w:r>
      <w:r w:rsidR="002E2AC5" w:rsidRPr="00203DEB">
        <w:rPr>
          <w:i/>
          <w:iCs/>
        </w:rPr>
        <w:t xml:space="preserve"> </w:t>
      </w:r>
      <w:r w:rsidR="000707D1" w:rsidRPr="00203DEB">
        <w:rPr>
          <w:i/>
          <w:iCs/>
          <w:sz w:val="20"/>
          <w:szCs w:val="20"/>
        </w:rPr>
        <w:t>(</w:t>
      </w:r>
      <w:r w:rsidR="000A6222" w:rsidRPr="00203DEB">
        <w:rPr>
          <w:i/>
          <w:iCs/>
          <w:sz w:val="20"/>
          <w:szCs w:val="20"/>
        </w:rPr>
        <w:t>5</w:t>
      </w:r>
      <w:r w:rsidR="000707D1" w:rsidRPr="00203DEB">
        <w:rPr>
          <w:i/>
          <w:iCs/>
          <w:sz w:val="20"/>
          <w:szCs w:val="20"/>
        </w:rPr>
        <w:t>/2</w:t>
      </w:r>
      <w:r w:rsidR="00203DEB">
        <w:rPr>
          <w:i/>
          <w:iCs/>
          <w:sz w:val="20"/>
          <w:szCs w:val="20"/>
        </w:rPr>
        <w:t>4</w:t>
      </w:r>
      <w:r w:rsidR="000707D1" w:rsidRPr="00203DEB">
        <w:rPr>
          <w:i/>
          <w:iCs/>
          <w:sz w:val="20"/>
          <w:szCs w:val="20"/>
        </w:rPr>
        <w:t>/202</w:t>
      </w:r>
      <w:r w:rsidR="00B31BD3" w:rsidRPr="00203DEB">
        <w:rPr>
          <w:i/>
          <w:iCs/>
          <w:sz w:val="20"/>
          <w:szCs w:val="20"/>
        </w:rPr>
        <w:t>4</w:t>
      </w:r>
      <w:r w:rsidR="000707D1" w:rsidRPr="00203DEB">
        <w:rPr>
          <w:i/>
          <w:iCs/>
          <w:sz w:val="20"/>
          <w:szCs w:val="20"/>
        </w:rPr>
        <w:t>)</w:t>
      </w:r>
    </w:p>
    <w:p w14:paraId="17DF73B8" w14:textId="77777777" w:rsidR="00E74435" w:rsidRDefault="00E74435" w:rsidP="007C73D0">
      <w:pPr>
        <w:spacing w:after="0" w:line="240" w:lineRule="auto"/>
        <w:rPr>
          <w:b/>
          <w:bCs/>
        </w:rPr>
      </w:pPr>
    </w:p>
    <w:p w14:paraId="5C51E8BB" w14:textId="7434F051" w:rsidR="006430C6" w:rsidRDefault="002E2AC5" w:rsidP="00203DEB">
      <w:pPr>
        <w:spacing w:after="0" w:line="240" w:lineRule="auto"/>
        <w:jc w:val="center"/>
        <w:rPr>
          <w:rStyle w:val="Hyperlink"/>
          <w:sz w:val="20"/>
          <w:szCs w:val="20"/>
        </w:rPr>
      </w:pPr>
      <w:r>
        <w:rPr>
          <w:b/>
          <w:bCs/>
          <w:sz w:val="20"/>
          <w:szCs w:val="20"/>
        </w:rPr>
        <w:t xml:space="preserve">Notes from the May 1, </w:t>
      </w:r>
      <w:proofErr w:type="gramStart"/>
      <w:r>
        <w:rPr>
          <w:b/>
          <w:bCs/>
          <w:sz w:val="20"/>
          <w:szCs w:val="20"/>
        </w:rPr>
        <w:t>2024</w:t>
      </w:r>
      <w:proofErr w:type="gramEnd"/>
      <w:r>
        <w:rPr>
          <w:b/>
          <w:bCs/>
          <w:sz w:val="20"/>
          <w:szCs w:val="20"/>
        </w:rPr>
        <w:t xml:space="preserve"> meeting of the Midwest/MLA state liaisons</w:t>
      </w:r>
    </w:p>
    <w:p w14:paraId="7DBF67CD" w14:textId="7491D89D" w:rsidR="00E25819" w:rsidRDefault="002A428F" w:rsidP="00E25819">
      <w:pPr>
        <w:spacing w:after="0" w:line="240" w:lineRule="auto"/>
        <w:rPr>
          <w:b/>
          <w:bCs/>
        </w:rPr>
      </w:pPr>
      <w:r>
        <w:rPr>
          <w:b/>
          <w:bCs/>
        </w:rPr>
        <w:t>HSLI</w:t>
      </w:r>
      <w:r w:rsidR="005C6747">
        <w:rPr>
          <w:b/>
          <w:bCs/>
        </w:rPr>
        <w:t xml:space="preserve"> representation</w:t>
      </w:r>
      <w:r>
        <w:rPr>
          <w:b/>
          <w:bCs/>
        </w:rPr>
        <w:t xml:space="preserve">: </w:t>
      </w:r>
      <w:r w:rsidR="00173239">
        <w:t>U</w:t>
      </w:r>
      <w:r w:rsidRPr="002A428F">
        <w:t xml:space="preserve">pdated </w:t>
      </w:r>
      <w:r w:rsidR="00203DEB">
        <w:t xml:space="preserve">liaison </w:t>
      </w:r>
      <w:r w:rsidRPr="002A428F">
        <w:t>group on HSLI 202</w:t>
      </w:r>
      <w:r w:rsidR="00173239">
        <w:t>4</w:t>
      </w:r>
      <w:r w:rsidRPr="002A428F">
        <w:t xml:space="preserve"> </w:t>
      </w:r>
      <w:r w:rsidR="00173239">
        <w:t>virtual conference dates (October 23-25)</w:t>
      </w:r>
      <w:r w:rsidR="002E2AC5">
        <w:t xml:space="preserve">, </w:t>
      </w:r>
      <w:r w:rsidR="00203DEB">
        <w:t xml:space="preserve">on HSLI </w:t>
      </w:r>
      <w:r w:rsidR="002E2AC5">
        <w:t>virtual events (coffee chats</w:t>
      </w:r>
      <w:r w:rsidR="00203DEB">
        <w:t xml:space="preserve"> and</w:t>
      </w:r>
      <w:r w:rsidR="002E2AC5">
        <w:t xml:space="preserve"> special sessions such as one on </w:t>
      </w:r>
      <w:proofErr w:type="spellStart"/>
      <w:r w:rsidR="002E2AC5">
        <w:t>LibGuides</w:t>
      </w:r>
      <w:proofErr w:type="spellEnd"/>
      <w:r w:rsidR="002E2AC5">
        <w:t>). Other</w:t>
      </w:r>
      <w:r w:rsidR="00173239">
        <w:t xml:space="preserve"> news </w:t>
      </w:r>
      <w:r w:rsidR="002E2AC5">
        <w:t>is shared with the group as it is</w:t>
      </w:r>
      <w:r w:rsidR="00173239">
        <w:t xml:space="preserve"> released, request</w:t>
      </w:r>
      <w:r w:rsidR="00203DEB">
        <w:t>ing</w:t>
      </w:r>
      <w:r w:rsidR="00173239">
        <w:t xml:space="preserve"> that </w:t>
      </w:r>
      <w:r w:rsidR="00203DEB">
        <w:t xml:space="preserve">state </w:t>
      </w:r>
      <w:r w:rsidR="00173239">
        <w:t>liaisons post on their state organization lists</w:t>
      </w:r>
      <w:r w:rsidRPr="002A428F">
        <w:t>.</w:t>
      </w:r>
      <w:r>
        <w:t xml:space="preserve"> </w:t>
      </w:r>
    </w:p>
    <w:p w14:paraId="4052A3C0" w14:textId="3D79A3DD" w:rsidR="00E25819" w:rsidRDefault="00E25819" w:rsidP="00E25819">
      <w:pPr>
        <w:spacing w:after="0" w:line="240" w:lineRule="auto"/>
        <w:rPr>
          <w:b/>
          <w:bCs/>
        </w:rPr>
      </w:pPr>
    </w:p>
    <w:p w14:paraId="7989F188" w14:textId="287CA345" w:rsidR="00203DEB" w:rsidRPr="008503EE" w:rsidRDefault="00203DEB" w:rsidP="00203DE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State liaisons “speaker” project </w:t>
      </w:r>
      <w:r w:rsidRPr="00186840">
        <w:rPr>
          <w:i/>
          <w:iCs/>
        </w:rPr>
        <w:t>(</w:t>
      </w:r>
      <w:r>
        <w:rPr>
          <w:i/>
          <w:iCs/>
        </w:rPr>
        <w:t xml:space="preserve">begun </w:t>
      </w:r>
      <w:r w:rsidRPr="00186840">
        <w:rPr>
          <w:i/>
          <w:iCs/>
        </w:rPr>
        <w:t>December 2023):</w:t>
      </w:r>
    </w:p>
    <w:p w14:paraId="3C03DF2D" w14:textId="77777777" w:rsidR="00203DEB" w:rsidRPr="00186840" w:rsidRDefault="00203DEB" w:rsidP="00203DEB">
      <w:pPr>
        <w:spacing w:after="0" w:line="240" w:lineRule="auto"/>
        <w:rPr>
          <w:b/>
          <w:bCs/>
        </w:rPr>
      </w:pPr>
      <w:r>
        <w:t xml:space="preserve">Collecting state groups’ conference invited keynote speakers’ list for the past 8 years. </w:t>
      </w:r>
      <w:r w:rsidRPr="00186840">
        <w:t>(</w:t>
      </w:r>
      <w:r w:rsidRPr="00203DEB">
        <w:rPr>
          <w:i/>
          <w:iCs/>
        </w:rPr>
        <w:t>Project to be concluded before Stephanie Henderson finishes her term of office as Midwest MLA State Liaisons Committee chair - Midwest/MLA Representative at Large.</w:t>
      </w:r>
      <w:r w:rsidRPr="00186840">
        <w:t xml:space="preserve">) </w:t>
      </w:r>
    </w:p>
    <w:p w14:paraId="7E901BDD" w14:textId="77777777" w:rsidR="00203DEB" w:rsidRDefault="00203DEB" w:rsidP="00E25819">
      <w:pPr>
        <w:spacing w:after="0" w:line="240" w:lineRule="auto"/>
        <w:rPr>
          <w:b/>
          <w:bCs/>
        </w:rPr>
      </w:pPr>
    </w:p>
    <w:p w14:paraId="7D8150FE" w14:textId="77777777" w:rsidR="00203DEB" w:rsidRDefault="00203DEB" w:rsidP="008503EE">
      <w:pPr>
        <w:spacing w:after="0" w:line="240" w:lineRule="auto"/>
        <w:rPr>
          <w:b/>
          <w:bCs/>
        </w:rPr>
      </w:pPr>
      <w:r>
        <w:rPr>
          <w:b/>
          <w:bCs/>
        </w:rPr>
        <w:t>Conferences-</w:t>
      </w:r>
    </w:p>
    <w:p w14:paraId="2FC23928" w14:textId="45B34DED" w:rsidR="00E25819" w:rsidRDefault="00E25819" w:rsidP="00203DEB">
      <w:pPr>
        <w:pStyle w:val="ListParagraph"/>
        <w:numPr>
          <w:ilvl w:val="0"/>
          <w:numId w:val="17"/>
        </w:numPr>
        <w:spacing w:after="0" w:line="240" w:lineRule="auto"/>
      </w:pPr>
      <w:r w:rsidRPr="00203DEB">
        <w:rPr>
          <w:b/>
          <w:bCs/>
        </w:rPr>
        <w:t xml:space="preserve">Midwest / MLA virtual conference </w:t>
      </w:r>
      <w:r w:rsidR="005C6747" w:rsidRPr="00203DEB">
        <w:rPr>
          <w:b/>
          <w:bCs/>
        </w:rPr>
        <w:t xml:space="preserve">2024: </w:t>
      </w:r>
      <w:r w:rsidRPr="00203DEB">
        <w:rPr>
          <w:b/>
          <w:bCs/>
        </w:rPr>
        <w:t xml:space="preserve">October </w:t>
      </w:r>
      <w:r w:rsidR="00B31BD3" w:rsidRPr="00203DEB">
        <w:rPr>
          <w:b/>
          <w:bCs/>
        </w:rPr>
        <w:t>9-</w:t>
      </w:r>
      <w:r w:rsidRPr="00203DEB">
        <w:rPr>
          <w:b/>
          <w:bCs/>
        </w:rPr>
        <w:t>11</w:t>
      </w:r>
      <w:r w:rsidR="0058048E">
        <w:rPr>
          <w:b/>
          <w:bCs/>
        </w:rPr>
        <w:t>—</w:t>
      </w:r>
      <w:r w:rsidR="001C142D">
        <w:t>s</w:t>
      </w:r>
      <w:r w:rsidR="0058048E" w:rsidRPr="0058048E">
        <w:t>hare publicity to</w:t>
      </w:r>
      <w:r w:rsidR="0058048E">
        <w:rPr>
          <w:b/>
          <w:bCs/>
        </w:rPr>
        <w:t xml:space="preserve"> </w:t>
      </w:r>
      <w:r w:rsidR="005C6747">
        <w:t xml:space="preserve">HSLI list as released. </w:t>
      </w:r>
    </w:p>
    <w:p w14:paraId="3BEE5716" w14:textId="1929928C" w:rsidR="005C6747" w:rsidRPr="00203DEB" w:rsidRDefault="005C6747" w:rsidP="00203DEB">
      <w:pPr>
        <w:pStyle w:val="ListParagraph"/>
        <w:numPr>
          <w:ilvl w:val="0"/>
          <w:numId w:val="17"/>
        </w:numPr>
        <w:spacing w:after="0" w:line="240" w:lineRule="auto"/>
        <w:rPr>
          <w:rFonts w:ascii="Aptos" w:eastAsia="Times New Roman" w:hAnsi="Aptos"/>
          <w:b/>
          <w:bCs/>
          <w:color w:val="000000"/>
        </w:rPr>
      </w:pPr>
      <w:r w:rsidRPr="00203DEB">
        <w:rPr>
          <w:b/>
          <w:bCs/>
        </w:rPr>
        <w:t>Midwest/MLA</w:t>
      </w:r>
      <w:r w:rsidR="008503EE" w:rsidRPr="00203DEB">
        <w:rPr>
          <w:b/>
          <w:bCs/>
        </w:rPr>
        <w:t xml:space="preserve"> 2025</w:t>
      </w:r>
      <w:r w:rsidRPr="00203DEB">
        <w:rPr>
          <w:b/>
          <w:bCs/>
        </w:rPr>
        <w:t xml:space="preserve">: </w:t>
      </w:r>
      <w:r w:rsidR="00203DEB" w:rsidRPr="00203DEB">
        <w:rPr>
          <w:b/>
          <w:bCs/>
        </w:rPr>
        <w:t>v</w:t>
      </w:r>
      <w:r w:rsidRPr="00203DEB">
        <w:rPr>
          <w:rFonts w:ascii="Aptos" w:eastAsia="Times New Roman" w:hAnsi="Aptos"/>
          <w:b/>
          <w:bCs/>
          <w:color w:val="000000"/>
        </w:rPr>
        <w:t>irtual</w:t>
      </w:r>
      <w:r w:rsidR="00203DEB" w:rsidRPr="00203DEB">
        <w:rPr>
          <w:rFonts w:ascii="Aptos" w:eastAsia="Times New Roman" w:hAnsi="Aptos"/>
          <w:b/>
          <w:bCs/>
          <w:color w:val="000000"/>
        </w:rPr>
        <w:t xml:space="preserve"> conference</w:t>
      </w:r>
      <w:r w:rsidRPr="00203DEB">
        <w:rPr>
          <w:rFonts w:ascii="Aptos" w:eastAsia="Times New Roman" w:hAnsi="Aptos"/>
          <w:b/>
          <w:bCs/>
          <w:color w:val="000000"/>
        </w:rPr>
        <w:t xml:space="preserve"> +</w:t>
      </w:r>
      <w:r w:rsidR="00203DEB" w:rsidRPr="00203DEB">
        <w:rPr>
          <w:rFonts w:ascii="Aptos" w:eastAsia="Times New Roman" w:hAnsi="Aptos"/>
          <w:b/>
          <w:bCs/>
          <w:color w:val="000000"/>
        </w:rPr>
        <w:t xml:space="preserve"> </w:t>
      </w:r>
      <w:r w:rsidRPr="00203DEB">
        <w:rPr>
          <w:rFonts w:ascii="Aptos" w:eastAsia="Times New Roman" w:hAnsi="Aptos"/>
          <w:b/>
          <w:bCs/>
          <w:color w:val="000000"/>
        </w:rPr>
        <w:t>local listening sessions</w:t>
      </w:r>
      <w:r w:rsidR="008503EE" w:rsidRPr="00203DEB">
        <w:rPr>
          <w:rFonts w:ascii="Aptos" w:eastAsia="Times New Roman" w:hAnsi="Aptos"/>
          <w:b/>
          <w:bCs/>
          <w:color w:val="000000"/>
        </w:rPr>
        <w:t xml:space="preserve">: </w:t>
      </w:r>
      <w:r w:rsidR="008503EE" w:rsidRPr="001C142D">
        <w:rPr>
          <w:rFonts w:ascii="Aptos" w:eastAsia="Times New Roman" w:hAnsi="Aptos"/>
          <w:color w:val="000000"/>
        </w:rPr>
        <w:t>dates not yet announced</w:t>
      </w:r>
    </w:p>
    <w:p w14:paraId="4EB6EB20" w14:textId="77777777" w:rsidR="00203DEB" w:rsidRDefault="008503EE" w:rsidP="00203DEB">
      <w:pPr>
        <w:spacing w:after="0" w:line="240" w:lineRule="auto"/>
        <w:ind w:firstLine="720"/>
        <w:rPr>
          <w:rFonts w:ascii="Aptos" w:eastAsia="Times New Roman" w:hAnsi="Aptos"/>
          <w:color w:val="000000"/>
          <w:u w:val="single"/>
        </w:rPr>
      </w:pPr>
      <w:r w:rsidRPr="008503EE">
        <w:rPr>
          <w:rFonts w:ascii="Aptos" w:eastAsia="Times New Roman" w:hAnsi="Aptos"/>
          <w:color w:val="000000"/>
          <w:u w:val="single"/>
        </w:rPr>
        <w:t xml:space="preserve">More information: </w:t>
      </w:r>
    </w:p>
    <w:p w14:paraId="499F9883" w14:textId="681D9B7D" w:rsidR="008503EE" w:rsidRPr="00203DEB" w:rsidRDefault="002E2AC5" w:rsidP="00203DEB">
      <w:pPr>
        <w:pStyle w:val="ListParagraph"/>
        <w:numPr>
          <w:ilvl w:val="0"/>
          <w:numId w:val="18"/>
        </w:numPr>
        <w:spacing w:after="0" w:line="240" w:lineRule="auto"/>
        <w:rPr>
          <w:rFonts w:ascii="Aptos" w:eastAsia="Times New Roman" w:hAnsi="Aptos"/>
          <w:i/>
          <w:iCs/>
          <w:color w:val="000000"/>
        </w:rPr>
      </w:pPr>
      <w:r w:rsidRPr="00203DEB">
        <w:rPr>
          <w:rFonts w:ascii="Aptos" w:eastAsia="Times New Roman" w:hAnsi="Aptos"/>
          <w:b/>
          <w:bCs/>
          <w:i/>
          <w:iCs/>
          <w:color w:val="000000"/>
        </w:rPr>
        <w:t xml:space="preserve">Virtual +local listening sessions: </w:t>
      </w:r>
      <w:r w:rsidR="002D2907" w:rsidRPr="00203DEB">
        <w:rPr>
          <w:rFonts w:ascii="Aptos" w:eastAsia="Times New Roman" w:hAnsi="Aptos"/>
          <w:color w:val="000000"/>
        </w:rPr>
        <w:t>M</w:t>
      </w:r>
      <w:r w:rsidRPr="00203DEB">
        <w:rPr>
          <w:rFonts w:ascii="Aptos" w:eastAsia="Times New Roman" w:hAnsi="Aptos"/>
          <w:color w:val="000000"/>
        </w:rPr>
        <w:t>ember</w:t>
      </w:r>
      <w:r w:rsidR="00203DEB">
        <w:rPr>
          <w:rFonts w:ascii="Aptos" w:eastAsia="Times New Roman" w:hAnsi="Aptos"/>
          <w:color w:val="000000"/>
        </w:rPr>
        <w:t xml:space="preserve"> poll</w:t>
      </w:r>
      <w:r w:rsidRPr="00203DEB">
        <w:rPr>
          <w:rFonts w:ascii="Aptos" w:eastAsia="Times New Roman" w:hAnsi="Aptos"/>
          <w:color w:val="000000"/>
        </w:rPr>
        <w:t xml:space="preserve"> (</w:t>
      </w:r>
      <w:r w:rsidR="001C142D">
        <w:rPr>
          <w:rFonts w:ascii="Aptos" w:eastAsia="Times New Roman" w:hAnsi="Aptos"/>
          <w:color w:val="000000"/>
        </w:rPr>
        <w:t xml:space="preserve">overturns </w:t>
      </w:r>
      <w:r w:rsidRPr="00203DEB">
        <w:rPr>
          <w:rFonts w:ascii="Aptos" w:eastAsia="Times New Roman" w:hAnsi="Aptos"/>
          <w:color w:val="000000"/>
        </w:rPr>
        <w:t>planned on-site 2025 meeting)</w:t>
      </w:r>
    </w:p>
    <w:p w14:paraId="70477948" w14:textId="5F60C635" w:rsidR="008503EE" w:rsidRPr="00203DEB" w:rsidRDefault="008503EE" w:rsidP="00203DEB">
      <w:pPr>
        <w:spacing w:after="0" w:line="240" w:lineRule="auto"/>
        <w:ind w:left="720"/>
        <w:rPr>
          <w:b/>
          <w:bCs/>
        </w:rPr>
      </w:pPr>
      <w:r w:rsidRPr="00203DEB">
        <w:rPr>
          <w:b/>
          <w:bCs/>
          <w:i/>
          <w:iCs/>
        </w:rPr>
        <w:t>Recommendation:</w:t>
      </w:r>
      <w:r>
        <w:t xml:space="preserve"> A</w:t>
      </w:r>
      <w:r w:rsidRPr="00572E4A">
        <w:t xml:space="preserve"> virtual conference as in </w:t>
      </w:r>
      <w:r w:rsidR="00203DEB">
        <w:t xml:space="preserve">recent </w:t>
      </w:r>
      <w:r w:rsidRPr="00572E4A">
        <w:t xml:space="preserve">years, </w:t>
      </w:r>
      <w:r w:rsidR="00203DEB">
        <w:t>additionally</w:t>
      </w:r>
      <w:r w:rsidRPr="00572E4A">
        <w:t xml:space="preserve"> </w:t>
      </w:r>
      <w:r w:rsidR="00203DEB">
        <w:t xml:space="preserve">incorporating </w:t>
      </w:r>
      <w:r w:rsidRPr="00572E4A">
        <w:t xml:space="preserve">different host sites across the chapter offering an in-person option. </w:t>
      </w:r>
      <w:r w:rsidR="0020390B">
        <w:t xml:space="preserve">Novel format: </w:t>
      </w:r>
      <w:r w:rsidRPr="00572E4A">
        <w:t>a lot to figure out</w:t>
      </w:r>
      <w:r w:rsidR="0020390B">
        <w:t>. I</w:t>
      </w:r>
      <w:r w:rsidRPr="00572E4A">
        <w:t>dea</w:t>
      </w:r>
      <w:r w:rsidR="002D2907">
        <w:t>:</w:t>
      </w:r>
      <w:r w:rsidR="0020390B">
        <w:t xml:space="preserve"> </w:t>
      </w:r>
      <w:r w:rsidRPr="00572E4A">
        <w:t xml:space="preserve"> individual sites could apply to host people from across the chapter to </w:t>
      </w:r>
      <w:r w:rsidR="002D2907">
        <w:t xml:space="preserve">view </w:t>
      </w:r>
      <w:r w:rsidRPr="00572E4A">
        <w:t>virtual conference as a group. There would be centralized guidance from the Chapter on content of the in-person experience</w:t>
      </w:r>
      <w:r w:rsidR="002D2907">
        <w:t xml:space="preserve">; </w:t>
      </w:r>
      <w:r w:rsidRPr="00572E4A">
        <w:t xml:space="preserve">individual sites could offer unique experience </w:t>
      </w:r>
      <w:r w:rsidR="002D2907">
        <w:t>(in physical space; in-person networking).</w:t>
      </w:r>
    </w:p>
    <w:p w14:paraId="5AE2C027" w14:textId="5A671074" w:rsidR="002D2907" w:rsidRDefault="002D2907" w:rsidP="00203DEB">
      <w:pPr>
        <w:spacing w:after="0" w:line="240" w:lineRule="auto"/>
        <w:ind w:firstLine="720"/>
        <w:rPr>
          <w:rFonts w:ascii="Aptos" w:eastAsia="Times New Roman" w:hAnsi="Aptos"/>
          <w:color w:val="000000"/>
          <w:u w:val="single"/>
        </w:rPr>
      </w:pPr>
      <w:r w:rsidRPr="008503EE">
        <w:rPr>
          <w:rFonts w:ascii="Aptos" w:eastAsia="Times New Roman" w:hAnsi="Aptos"/>
          <w:color w:val="000000"/>
          <w:u w:val="single"/>
        </w:rPr>
        <w:t>Possible impact on HSLI</w:t>
      </w:r>
      <w:r>
        <w:rPr>
          <w:rFonts w:ascii="Aptos" w:eastAsia="Times New Roman" w:hAnsi="Aptos"/>
          <w:color w:val="000000"/>
          <w:u w:val="single"/>
        </w:rPr>
        <w:t xml:space="preserve"> &amp; other state groups</w:t>
      </w:r>
      <w:r w:rsidRPr="008503EE">
        <w:rPr>
          <w:rFonts w:ascii="Aptos" w:eastAsia="Times New Roman" w:hAnsi="Aptos"/>
          <w:color w:val="000000"/>
          <w:u w:val="single"/>
        </w:rPr>
        <w:t xml:space="preserve">: </w:t>
      </w:r>
    </w:p>
    <w:p w14:paraId="47F27D79" w14:textId="77777777" w:rsidR="002D2907" w:rsidRDefault="002D2907" w:rsidP="002D2907">
      <w:pPr>
        <w:pStyle w:val="ListParagraph"/>
        <w:numPr>
          <w:ilvl w:val="0"/>
          <w:numId w:val="15"/>
        </w:numPr>
        <w:spacing w:after="0" w:line="240" w:lineRule="auto"/>
        <w:rPr>
          <w:rFonts w:ascii="Aptos" w:eastAsia="Times New Roman" w:hAnsi="Aptos"/>
          <w:color w:val="000000"/>
        </w:rPr>
      </w:pPr>
      <w:r w:rsidRPr="008503EE">
        <w:rPr>
          <w:rFonts w:ascii="Aptos" w:eastAsia="Times New Roman" w:hAnsi="Aptos"/>
          <w:color w:val="000000"/>
        </w:rPr>
        <w:t xml:space="preserve">Dates of the </w:t>
      </w:r>
      <w:r>
        <w:rPr>
          <w:rFonts w:ascii="Aptos" w:eastAsia="Times New Roman" w:hAnsi="Aptos"/>
          <w:color w:val="000000"/>
        </w:rPr>
        <w:t xml:space="preserve">2025 </w:t>
      </w:r>
      <w:r w:rsidRPr="008503EE">
        <w:rPr>
          <w:rFonts w:ascii="Aptos" w:eastAsia="Times New Roman" w:hAnsi="Aptos"/>
          <w:color w:val="000000"/>
        </w:rPr>
        <w:t>Midwest/MLA conference vs HSLI</w:t>
      </w:r>
      <w:r>
        <w:rPr>
          <w:rFonts w:ascii="Aptos" w:eastAsia="Times New Roman" w:hAnsi="Aptos"/>
          <w:color w:val="000000"/>
        </w:rPr>
        <w:t xml:space="preserve"> (both traditionally are in the Fall)</w:t>
      </w:r>
    </w:p>
    <w:p w14:paraId="3CC4549D" w14:textId="77777777" w:rsidR="002D2907" w:rsidRPr="00186840" w:rsidRDefault="002D2907" w:rsidP="002D2907">
      <w:pPr>
        <w:pStyle w:val="ListParagraph"/>
        <w:numPr>
          <w:ilvl w:val="0"/>
          <w:numId w:val="15"/>
        </w:numPr>
        <w:spacing w:after="0" w:line="240" w:lineRule="auto"/>
        <w:rPr>
          <w:rFonts w:ascii="Aptos" w:eastAsia="Times New Roman" w:hAnsi="Aptos"/>
          <w:color w:val="000000"/>
        </w:rPr>
      </w:pPr>
      <w:r>
        <w:t>Will state groups (like HSLI) have/want to have a role in organizing on-site viewing sessions?</w:t>
      </w:r>
    </w:p>
    <w:p w14:paraId="52EED3B7" w14:textId="77777777" w:rsidR="002D2907" w:rsidRPr="002D2907" w:rsidRDefault="002D2907" w:rsidP="002D2907">
      <w:pPr>
        <w:pStyle w:val="ListParagraph"/>
        <w:numPr>
          <w:ilvl w:val="0"/>
          <w:numId w:val="15"/>
        </w:numPr>
        <w:spacing w:after="0" w:line="240" w:lineRule="auto"/>
        <w:rPr>
          <w:rFonts w:ascii="Aptos" w:eastAsia="Times New Roman" w:hAnsi="Aptos"/>
          <w:color w:val="000000"/>
        </w:rPr>
      </w:pPr>
      <w:r>
        <w:t>TBD: What will the fee structure for group viewing be?</w:t>
      </w:r>
    </w:p>
    <w:p w14:paraId="5082E7C9" w14:textId="21C9C365" w:rsidR="002D2907" w:rsidRPr="008503EE" w:rsidRDefault="002D2907" w:rsidP="002D290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503EE">
        <w:rPr>
          <w:rFonts w:ascii="Calibri" w:eastAsia="Times New Roman" w:hAnsi="Calibri" w:cs="Calibri"/>
          <w:color w:val="000000"/>
        </w:rPr>
        <w:t xml:space="preserve">The </w:t>
      </w:r>
      <w:r w:rsidR="00203DEB">
        <w:rPr>
          <w:rFonts w:ascii="Calibri" w:eastAsia="Times New Roman" w:hAnsi="Calibri" w:cs="Calibri"/>
          <w:color w:val="000000"/>
        </w:rPr>
        <w:t xml:space="preserve">state </w:t>
      </w:r>
      <w:r w:rsidRPr="008503EE">
        <w:rPr>
          <w:rFonts w:ascii="Calibri" w:eastAsia="Times New Roman" w:hAnsi="Calibri" w:cs="Calibri"/>
          <w:color w:val="000000"/>
        </w:rPr>
        <w:t>liaison group will need to keep close watch on developments as 2025 gets closer.</w:t>
      </w:r>
    </w:p>
    <w:p w14:paraId="7977C6C0" w14:textId="77777777" w:rsidR="002D2907" w:rsidRDefault="002D2907" w:rsidP="008503EE">
      <w:pPr>
        <w:spacing w:after="0" w:line="240" w:lineRule="auto"/>
        <w:rPr>
          <w:b/>
          <w:bCs/>
        </w:rPr>
      </w:pPr>
    </w:p>
    <w:p w14:paraId="30C6B2AC" w14:textId="2DF4368F" w:rsidR="005C6747" w:rsidRPr="00203DEB" w:rsidRDefault="005C6747" w:rsidP="00203DEB">
      <w:pPr>
        <w:spacing w:after="0" w:line="240" w:lineRule="auto"/>
      </w:pPr>
      <w:r w:rsidRPr="00203DEB">
        <w:rPr>
          <w:b/>
          <w:bCs/>
        </w:rPr>
        <w:t>Midwest/MLA state liaisons- updates from those on the call:</w:t>
      </w:r>
    </w:p>
    <w:p w14:paraId="51C140CF" w14:textId="238D2116" w:rsidR="005C6747" w:rsidRPr="00E25819" w:rsidRDefault="005C6747" w:rsidP="005C674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E25819">
        <w:rPr>
          <w:b/>
          <w:bCs/>
        </w:rPr>
        <w:t xml:space="preserve">KENTUCKY </w:t>
      </w:r>
      <w:r w:rsidRPr="00203DEB">
        <w:t xml:space="preserve">(Stephanie Henderson):  </w:t>
      </w:r>
      <w:r w:rsidR="00186840">
        <w:t xml:space="preserve">Sponsored CE meeting featuring </w:t>
      </w:r>
      <w:proofErr w:type="gramStart"/>
      <w:r w:rsidR="00186840">
        <w:t>a</w:t>
      </w:r>
      <w:proofErr w:type="gramEnd"/>
      <w:r w:rsidR="00186840">
        <w:t xml:space="preserve"> MLA webinar (April).</w:t>
      </w:r>
      <w:r w:rsidR="00203DEB">
        <w:t xml:space="preserve"> </w:t>
      </w:r>
      <w:r w:rsidR="00203DEB" w:rsidRPr="005C6747">
        <w:t>The</w:t>
      </w:r>
      <w:r w:rsidR="00203DEB">
        <w:rPr>
          <w:b/>
          <w:bCs/>
        </w:rPr>
        <w:t xml:space="preserve"> </w:t>
      </w:r>
      <w:r w:rsidR="00203DEB" w:rsidRPr="00E25819">
        <w:t>Kentucky Medical Library Association</w:t>
      </w:r>
      <w:r w:rsidR="00203DEB">
        <w:t xml:space="preserve"> is still in the process of transition from a formal organization to an informal one (by Jan 2025).</w:t>
      </w:r>
    </w:p>
    <w:p w14:paraId="7DE0143F" w14:textId="594621B5" w:rsidR="005C6747" w:rsidRPr="00E25819" w:rsidRDefault="005C6747" w:rsidP="005C674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MINNESOTA </w:t>
      </w:r>
      <w:r w:rsidRPr="00203DEB">
        <w:t>(Andrew Crow):</w:t>
      </w:r>
      <w:r>
        <w:rPr>
          <w:b/>
          <w:bCs/>
        </w:rPr>
        <w:t xml:space="preserve"> </w:t>
      </w:r>
      <w:r w:rsidR="0020390B" w:rsidRPr="0020390B">
        <w:t>The Minnesota group r</w:t>
      </w:r>
      <w:r w:rsidR="00186840" w:rsidRPr="0020390B">
        <w:rPr>
          <w:rFonts w:ascii="Calibri" w:eastAsia="Times New Roman" w:hAnsi="Calibri" w:cs="Calibri"/>
          <w:color w:val="000000"/>
        </w:rPr>
        <w:t>ecently</w:t>
      </w:r>
      <w:r w:rsidR="00186840" w:rsidRPr="00354EE2">
        <w:rPr>
          <w:rFonts w:ascii="Calibri" w:eastAsia="Times New Roman" w:hAnsi="Calibri" w:cs="Calibri"/>
          <w:color w:val="000000"/>
        </w:rPr>
        <w:t xml:space="preserve"> </w:t>
      </w:r>
      <w:r w:rsidR="0020390B">
        <w:rPr>
          <w:rFonts w:ascii="Calibri" w:eastAsia="Times New Roman" w:hAnsi="Calibri" w:cs="Calibri"/>
          <w:color w:val="000000"/>
        </w:rPr>
        <w:t>offered</w:t>
      </w:r>
      <w:r w:rsidR="00186840" w:rsidRPr="00354EE2">
        <w:rPr>
          <w:rFonts w:ascii="Calibri" w:eastAsia="Times New Roman" w:hAnsi="Calibri" w:cs="Calibri"/>
          <w:color w:val="000000"/>
        </w:rPr>
        <w:t xml:space="preserve"> MLA webinar – 3 pillars of effective instruction.  </w:t>
      </w:r>
      <w:r w:rsidR="00186840">
        <w:rPr>
          <w:rFonts w:ascii="Calibri" w:eastAsia="Times New Roman" w:hAnsi="Calibri" w:cs="Calibri"/>
          <w:color w:val="000000"/>
        </w:rPr>
        <w:t>Upcoming</w:t>
      </w:r>
      <w:r w:rsidR="00186840" w:rsidRPr="00354EE2">
        <w:rPr>
          <w:rFonts w:ascii="Calibri" w:eastAsia="Times New Roman" w:hAnsi="Calibri" w:cs="Calibri"/>
          <w:color w:val="000000"/>
        </w:rPr>
        <w:t xml:space="preserve"> annual meeting </w:t>
      </w:r>
      <w:r w:rsidR="00186840">
        <w:rPr>
          <w:rFonts w:ascii="Calibri" w:eastAsia="Times New Roman" w:hAnsi="Calibri" w:cs="Calibri"/>
          <w:color w:val="000000"/>
        </w:rPr>
        <w:t>(</w:t>
      </w:r>
      <w:r w:rsidR="00186840" w:rsidRPr="00354EE2">
        <w:rPr>
          <w:rFonts w:ascii="Calibri" w:eastAsia="Times New Roman" w:hAnsi="Calibri" w:cs="Calibri"/>
          <w:color w:val="000000"/>
        </w:rPr>
        <w:t>June/July</w:t>
      </w:r>
      <w:r w:rsidR="00186840">
        <w:rPr>
          <w:rFonts w:ascii="Calibri" w:eastAsia="Times New Roman" w:hAnsi="Calibri" w:cs="Calibri"/>
          <w:color w:val="000000"/>
        </w:rPr>
        <w:t>) with speaker on graphic medicine</w:t>
      </w:r>
      <w:r w:rsidR="00186840" w:rsidRPr="00354EE2">
        <w:rPr>
          <w:rFonts w:ascii="Calibri" w:eastAsia="Times New Roman" w:hAnsi="Calibri" w:cs="Calibri"/>
          <w:color w:val="000000"/>
        </w:rPr>
        <w:t xml:space="preserve">.  </w:t>
      </w:r>
    </w:p>
    <w:p w14:paraId="3C5F2019" w14:textId="694EE1FF" w:rsidR="00186840" w:rsidRPr="0020390B" w:rsidRDefault="005C6747" w:rsidP="00186840">
      <w:pPr>
        <w:pStyle w:val="ListParagraph"/>
        <w:numPr>
          <w:ilvl w:val="0"/>
          <w:numId w:val="8"/>
        </w:numPr>
        <w:spacing w:after="0" w:line="240" w:lineRule="auto"/>
      </w:pPr>
      <w:r w:rsidRPr="00186840">
        <w:rPr>
          <w:b/>
          <w:bCs/>
        </w:rPr>
        <w:t xml:space="preserve">WISCONSIN: </w:t>
      </w:r>
      <w:r w:rsidRPr="00203DEB">
        <w:t>(Kathy Koch):</w:t>
      </w:r>
      <w:r w:rsidRPr="00186840">
        <w:rPr>
          <w:b/>
          <w:bCs/>
        </w:rPr>
        <w:t xml:space="preserve"> </w:t>
      </w:r>
      <w:r w:rsidRPr="002A428F">
        <w:t xml:space="preserve">Conferences </w:t>
      </w:r>
      <w:r>
        <w:t xml:space="preserve">are held </w:t>
      </w:r>
      <w:r w:rsidRPr="002A428F">
        <w:t>every 2 years</w:t>
      </w:r>
      <w:r>
        <w:t xml:space="preserve"> (last held </w:t>
      </w:r>
      <w:r w:rsidRPr="002A428F">
        <w:t>Sept 29, 2023</w:t>
      </w:r>
      <w:r>
        <w:t>)</w:t>
      </w:r>
      <w:r w:rsidRPr="002A428F">
        <w:t xml:space="preserve">. </w:t>
      </w:r>
      <w:r w:rsidR="00186840">
        <w:t xml:space="preserve">Continue to stay in touch with </w:t>
      </w:r>
      <w:r w:rsidR="0020390B">
        <w:t xml:space="preserve">periodic </w:t>
      </w:r>
      <w:r w:rsidR="00186840">
        <w:t>virtual “Wisdom Chats” (sharing sessions). Offer p</w:t>
      </w:r>
      <w:r w:rsidR="00186840" w:rsidRPr="00354EE2">
        <w:rPr>
          <w:rFonts w:ascii="Calibri" w:eastAsia="Times New Roman" w:hAnsi="Calibri" w:cs="Calibri"/>
          <w:color w:val="000000"/>
        </w:rPr>
        <w:t xml:space="preserve">rofessional </w:t>
      </w:r>
      <w:r w:rsidR="00186840">
        <w:rPr>
          <w:rFonts w:ascii="Calibri" w:eastAsia="Times New Roman" w:hAnsi="Calibri" w:cs="Calibri"/>
          <w:color w:val="000000"/>
        </w:rPr>
        <w:t>d</w:t>
      </w:r>
      <w:r w:rsidR="00186840" w:rsidRPr="00354EE2">
        <w:rPr>
          <w:rFonts w:ascii="Calibri" w:eastAsia="Times New Roman" w:hAnsi="Calibri" w:cs="Calibri"/>
          <w:color w:val="000000"/>
        </w:rPr>
        <w:t xml:space="preserve">evelopment grants as </w:t>
      </w:r>
      <w:r w:rsidR="00186840">
        <w:rPr>
          <w:rFonts w:ascii="Calibri" w:eastAsia="Times New Roman" w:hAnsi="Calibri" w:cs="Calibri"/>
          <w:color w:val="000000"/>
        </w:rPr>
        <w:t>a</w:t>
      </w:r>
      <w:r w:rsidR="00186840" w:rsidRPr="00354EE2">
        <w:rPr>
          <w:rFonts w:ascii="Calibri" w:eastAsia="Times New Roman" w:hAnsi="Calibri" w:cs="Calibri"/>
          <w:color w:val="000000"/>
        </w:rPr>
        <w:t xml:space="preserve">n incentive to get folks to run for leadership positions in their state organization.  They also earn AHIP points.  </w:t>
      </w:r>
    </w:p>
    <w:p w14:paraId="1240E7B4" w14:textId="795BFBBD" w:rsidR="0020390B" w:rsidRDefault="0020390B" w:rsidP="00240E2C">
      <w:pPr>
        <w:pStyle w:val="ListParagraph"/>
        <w:numPr>
          <w:ilvl w:val="0"/>
          <w:numId w:val="8"/>
        </w:numPr>
        <w:spacing w:after="0" w:line="240" w:lineRule="auto"/>
      </w:pPr>
      <w:r w:rsidRPr="002D2907">
        <w:rPr>
          <w:b/>
          <w:bCs/>
        </w:rPr>
        <w:t xml:space="preserve">IOWA </w:t>
      </w:r>
      <w:r w:rsidRPr="00203DEB">
        <w:t>(</w:t>
      </w:r>
      <w:proofErr w:type="spellStart"/>
      <w:r w:rsidRPr="00203DEB">
        <w:t>Mindwell</w:t>
      </w:r>
      <w:proofErr w:type="spellEnd"/>
      <w:r w:rsidRPr="00203DEB">
        <w:t xml:space="preserve"> Egeland after the call):</w:t>
      </w:r>
      <w:r w:rsidRPr="002D2907">
        <w:rPr>
          <w:b/>
          <w:bCs/>
        </w:rPr>
        <w:t xml:space="preserve"> </w:t>
      </w:r>
      <w:r w:rsidRPr="002D2907">
        <w:rPr>
          <w:rFonts w:ascii="Calibri" w:hAnsi="Calibri" w:cs="Calibri"/>
        </w:rPr>
        <w:t xml:space="preserve">Invited Midwest Chapter </w:t>
      </w:r>
      <w:r w:rsidR="002E2AC5" w:rsidRPr="002D2907">
        <w:rPr>
          <w:rFonts w:ascii="Calibri" w:hAnsi="Calibri" w:cs="Calibri"/>
        </w:rPr>
        <w:t xml:space="preserve">/ </w:t>
      </w:r>
      <w:r w:rsidRPr="002D2907">
        <w:rPr>
          <w:rFonts w:ascii="Calibri" w:hAnsi="Calibri" w:cs="Calibri"/>
        </w:rPr>
        <w:t xml:space="preserve">MLA </w:t>
      </w:r>
      <w:r w:rsidR="002E2AC5" w:rsidRPr="002D2907">
        <w:rPr>
          <w:rFonts w:ascii="Calibri" w:hAnsi="Calibri" w:cs="Calibri"/>
        </w:rPr>
        <w:t xml:space="preserve">2023 </w:t>
      </w:r>
      <w:r w:rsidRPr="002D2907">
        <w:rPr>
          <w:rFonts w:ascii="Calibri" w:hAnsi="Calibri" w:cs="Calibri"/>
        </w:rPr>
        <w:t xml:space="preserve">presenters on </w:t>
      </w:r>
      <w:proofErr w:type="gramStart"/>
      <w:r w:rsidRPr="002D2907">
        <w:rPr>
          <w:rFonts w:ascii="Calibri" w:hAnsi="Calibri" w:cs="Calibri"/>
        </w:rPr>
        <w:t>AI  (</w:t>
      </w:r>
      <w:proofErr w:type="gramEnd"/>
      <w:r w:rsidRPr="002D2907">
        <w:rPr>
          <w:rFonts w:ascii="Calibri" w:hAnsi="Calibri" w:cs="Calibri"/>
        </w:rPr>
        <w:t xml:space="preserve">Amanda Wheatley and Sandy Hervieux) to speak </w:t>
      </w:r>
      <w:r w:rsidR="002E2AC5" w:rsidRPr="002D2907">
        <w:rPr>
          <w:rFonts w:ascii="Calibri" w:hAnsi="Calibri" w:cs="Calibri"/>
        </w:rPr>
        <w:t xml:space="preserve">to </w:t>
      </w:r>
      <w:r w:rsidRPr="002D2907">
        <w:rPr>
          <w:rFonts w:ascii="Calibri" w:hAnsi="Calibri" w:cs="Calibri"/>
        </w:rPr>
        <w:t xml:space="preserve">the Iowa Health Sciences Librarians Association (IHSLA) </w:t>
      </w:r>
      <w:r w:rsidR="00203DEB">
        <w:rPr>
          <w:rFonts w:ascii="Calibri" w:hAnsi="Calibri" w:cs="Calibri"/>
        </w:rPr>
        <w:t xml:space="preserve">on </w:t>
      </w:r>
      <w:r w:rsidRPr="002D2907">
        <w:rPr>
          <w:rFonts w:ascii="Calibri" w:hAnsi="Calibri" w:cs="Calibri"/>
        </w:rPr>
        <w:t xml:space="preserve">April 23;  group was joined by the Polk County Biomedical Consortium and 14 people attended virtually. About 6 IHSLA members have membership in both groups. Annual </w:t>
      </w:r>
      <w:r w:rsidR="002E2AC5" w:rsidRPr="002D2907">
        <w:rPr>
          <w:rFonts w:ascii="Calibri" w:hAnsi="Calibri" w:cs="Calibri"/>
        </w:rPr>
        <w:t xml:space="preserve">IHSLA </w:t>
      </w:r>
      <w:r w:rsidRPr="002D2907">
        <w:rPr>
          <w:rFonts w:ascii="Calibri" w:hAnsi="Calibri" w:cs="Calibri"/>
        </w:rPr>
        <w:t xml:space="preserve">business meeting (October)-- date </w:t>
      </w:r>
      <w:proofErr w:type="spellStart"/>
      <w:r w:rsidRPr="002D2907">
        <w:rPr>
          <w:rFonts w:ascii="Calibri" w:hAnsi="Calibri" w:cs="Calibri"/>
        </w:rPr>
        <w:t>tbd</w:t>
      </w:r>
      <w:proofErr w:type="spellEnd"/>
      <w:r w:rsidRPr="002D2907">
        <w:rPr>
          <w:rFonts w:ascii="Calibri" w:hAnsi="Calibri" w:cs="Calibri"/>
        </w:rPr>
        <w:t>.</w:t>
      </w:r>
    </w:p>
    <w:p w14:paraId="69A155B0" w14:textId="77777777" w:rsidR="00186840" w:rsidRDefault="00186840" w:rsidP="006430C6">
      <w:pPr>
        <w:spacing w:after="0" w:line="240" w:lineRule="auto"/>
        <w:ind w:firstLine="720"/>
      </w:pPr>
    </w:p>
    <w:p w14:paraId="737052FF" w14:textId="3A56B3A0" w:rsidR="007C73D0" w:rsidRPr="008C5836" w:rsidRDefault="00186840" w:rsidP="002D2907">
      <w:pPr>
        <w:spacing w:after="0" w:line="240" w:lineRule="auto"/>
        <w:rPr>
          <w:sz w:val="20"/>
          <w:szCs w:val="20"/>
        </w:rPr>
      </w:pPr>
      <w:r w:rsidRPr="00203DEB">
        <w:rPr>
          <w:b/>
          <w:bCs/>
        </w:rPr>
        <w:t>Next Midwest/MLA liaisons’ meeting</w:t>
      </w:r>
      <w:r>
        <w:t>: tentatively planned for August 2024.</w:t>
      </w:r>
    </w:p>
    <w:p w14:paraId="72F8F660" w14:textId="5410B53D" w:rsidR="007C73D0" w:rsidRPr="008C5836" w:rsidRDefault="007C73D0">
      <w:pPr>
        <w:rPr>
          <w:sz w:val="20"/>
          <w:szCs w:val="20"/>
        </w:rPr>
      </w:pPr>
    </w:p>
    <w:p w14:paraId="2005C273" w14:textId="77777777" w:rsidR="007C73D0" w:rsidRPr="008C5836" w:rsidRDefault="007C73D0">
      <w:pPr>
        <w:rPr>
          <w:sz w:val="20"/>
          <w:szCs w:val="20"/>
        </w:rPr>
      </w:pPr>
    </w:p>
    <w:p w14:paraId="32876B26" w14:textId="77777777" w:rsidR="007C73D0" w:rsidRPr="008C5836" w:rsidRDefault="007C73D0">
      <w:pPr>
        <w:rPr>
          <w:sz w:val="20"/>
          <w:szCs w:val="20"/>
        </w:rPr>
      </w:pPr>
    </w:p>
    <w:sectPr w:rsidR="007C73D0" w:rsidRPr="008C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287"/>
    <w:multiLevelType w:val="hybridMultilevel"/>
    <w:tmpl w:val="BEEE2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A829F3"/>
    <w:multiLevelType w:val="hybridMultilevel"/>
    <w:tmpl w:val="BDFE3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6F6"/>
    <w:multiLevelType w:val="hybridMultilevel"/>
    <w:tmpl w:val="29DC5622"/>
    <w:lvl w:ilvl="0" w:tplc="0BC867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C3708"/>
    <w:multiLevelType w:val="hybridMultilevel"/>
    <w:tmpl w:val="5DC6D40A"/>
    <w:lvl w:ilvl="0" w:tplc="A3F0C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59B"/>
    <w:multiLevelType w:val="hybridMultilevel"/>
    <w:tmpl w:val="88C806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35B97"/>
    <w:multiLevelType w:val="hybridMultilevel"/>
    <w:tmpl w:val="191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4501"/>
    <w:multiLevelType w:val="hybridMultilevel"/>
    <w:tmpl w:val="1ECE05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25900"/>
    <w:multiLevelType w:val="hybridMultilevel"/>
    <w:tmpl w:val="CA68A800"/>
    <w:lvl w:ilvl="0" w:tplc="E2F69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013A5"/>
    <w:multiLevelType w:val="hybridMultilevel"/>
    <w:tmpl w:val="C2C22D3C"/>
    <w:lvl w:ilvl="0" w:tplc="0BC867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A0040"/>
    <w:multiLevelType w:val="hybridMultilevel"/>
    <w:tmpl w:val="FC806822"/>
    <w:lvl w:ilvl="0" w:tplc="F6AE3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F58"/>
    <w:multiLevelType w:val="hybridMultilevel"/>
    <w:tmpl w:val="46E65472"/>
    <w:lvl w:ilvl="0" w:tplc="8B5CBE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A2E38"/>
    <w:multiLevelType w:val="hybridMultilevel"/>
    <w:tmpl w:val="1F5A12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2A2442"/>
    <w:multiLevelType w:val="hybridMultilevel"/>
    <w:tmpl w:val="6B82B95E"/>
    <w:lvl w:ilvl="0" w:tplc="DA7EB3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41B1F"/>
    <w:multiLevelType w:val="hybridMultilevel"/>
    <w:tmpl w:val="44F61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B2D64"/>
    <w:multiLevelType w:val="hybridMultilevel"/>
    <w:tmpl w:val="369C4A86"/>
    <w:lvl w:ilvl="0" w:tplc="F4C81F9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8653B"/>
    <w:multiLevelType w:val="hybridMultilevel"/>
    <w:tmpl w:val="BCFED3F8"/>
    <w:lvl w:ilvl="0" w:tplc="E2F69F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001E44"/>
    <w:multiLevelType w:val="hybridMultilevel"/>
    <w:tmpl w:val="CFF44422"/>
    <w:lvl w:ilvl="0" w:tplc="09D81A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6"/>
  </w:num>
  <w:num w:numId="5">
    <w:abstractNumId w:val="12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D0"/>
    <w:rsid w:val="000707D1"/>
    <w:rsid w:val="000A6222"/>
    <w:rsid w:val="00173239"/>
    <w:rsid w:val="00186840"/>
    <w:rsid w:val="001A39C6"/>
    <w:rsid w:val="001C142D"/>
    <w:rsid w:val="0020390B"/>
    <w:rsid w:val="00203DEB"/>
    <w:rsid w:val="002A428F"/>
    <w:rsid w:val="002D2907"/>
    <w:rsid w:val="002E2AC5"/>
    <w:rsid w:val="00497AF4"/>
    <w:rsid w:val="004F380A"/>
    <w:rsid w:val="0058048E"/>
    <w:rsid w:val="005A5C02"/>
    <w:rsid w:val="005C6747"/>
    <w:rsid w:val="0063248F"/>
    <w:rsid w:val="006430C6"/>
    <w:rsid w:val="006F1F94"/>
    <w:rsid w:val="007C73D0"/>
    <w:rsid w:val="008503EE"/>
    <w:rsid w:val="008C5836"/>
    <w:rsid w:val="00B31BD3"/>
    <w:rsid w:val="00C30FAB"/>
    <w:rsid w:val="00DA77D0"/>
    <w:rsid w:val="00E25819"/>
    <w:rsid w:val="00E74435"/>
    <w:rsid w:val="00EA6C55"/>
    <w:rsid w:val="00F24AF8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CC34"/>
  <w15:chartTrackingRefBased/>
  <w15:docId w15:val="{2CBF8EEB-3CFA-44AB-BBF3-6560671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D0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8C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K. Kubilius</dc:creator>
  <cp:keywords/>
  <dc:description/>
  <cp:lastModifiedBy>Ramune K. Kubilius</cp:lastModifiedBy>
  <cp:revision>6</cp:revision>
  <dcterms:created xsi:type="dcterms:W3CDTF">2024-05-09T19:23:00Z</dcterms:created>
  <dcterms:modified xsi:type="dcterms:W3CDTF">2024-05-24T15:55:00Z</dcterms:modified>
</cp:coreProperties>
</file>